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08"/>
      </w:tblGrid>
      <w:tr w:rsidR="00506A6D" w:rsidRPr="008917EE" w:rsidTr="00774887">
        <w:trPr>
          <w:trHeight w:val="271"/>
        </w:trPr>
        <w:tc>
          <w:tcPr>
            <w:tcW w:w="4808" w:type="dxa"/>
            <w:shd w:val="clear" w:color="auto" w:fill="auto"/>
          </w:tcPr>
          <w:p w:rsidR="00506A6D" w:rsidRPr="008917EE" w:rsidRDefault="00506A6D" w:rsidP="00C751C3">
            <w:pPr>
              <w:spacing w:after="0" w:line="240" w:lineRule="auto"/>
              <w:rPr>
                <w:rFonts w:ascii="Arial" w:eastAsia="Times New Roman" w:hAnsi="Arial" w:cs="Arial"/>
                <w:color w:val="000000"/>
                <w:sz w:val="16"/>
                <w:szCs w:val="16"/>
                <w:lang w:eastAsia="de-DE"/>
              </w:rPr>
            </w:pPr>
            <w:bookmarkStart w:id="0" w:name="_GoBack"/>
            <w:bookmarkEnd w:id="0"/>
            <w:r w:rsidRPr="008917EE">
              <w:rPr>
                <w:rFonts w:ascii="Arial" w:eastAsia="Times New Roman" w:hAnsi="Arial" w:cs="Arial"/>
                <w:color w:val="000000"/>
                <w:sz w:val="16"/>
                <w:szCs w:val="16"/>
                <w:lang w:eastAsia="de-DE"/>
              </w:rPr>
              <w:t xml:space="preserve">LANDKREIS LEIPZIG I </w:t>
            </w:r>
            <w:r>
              <w:rPr>
                <w:rFonts w:ascii="Arial" w:eastAsia="Times New Roman" w:hAnsi="Arial" w:cs="Arial"/>
                <w:color w:val="000000"/>
                <w:sz w:val="16"/>
                <w:szCs w:val="16"/>
                <w:lang w:eastAsia="de-DE"/>
              </w:rPr>
              <w:t xml:space="preserve">LANDRATSAMT | </w:t>
            </w:r>
            <w:r w:rsidRPr="008917EE">
              <w:rPr>
                <w:rFonts w:ascii="Arial" w:eastAsia="Times New Roman" w:hAnsi="Arial" w:cs="Arial"/>
                <w:color w:val="000000"/>
                <w:sz w:val="16"/>
                <w:szCs w:val="16"/>
                <w:lang w:eastAsia="de-DE"/>
              </w:rPr>
              <w:t>04550 BORNA</w:t>
            </w:r>
          </w:p>
        </w:tc>
      </w:tr>
      <w:tr w:rsidR="00506A6D" w:rsidRPr="008917EE" w:rsidTr="00774887">
        <w:trPr>
          <w:trHeight w:val="271"/>
        </w:trPr>
        <w:tc>
          <w:tcPr>
            <w:tcW w:w="4808" w:type="dxa"/>
            <w:shd w:val="clear" w:color="auto" w:fill="auto"/>
          </w:tcPr>
          <w:p w:rsidR="00506A6D" w:rsidRPr="008917EE" w:rsidRDefault="00506A6D" w:rsidP="00C751C3">
            <w:pPr>
              <w:spacing w:after="0" w:line="240" w:lineRule="auto"/>
              <w:rPr>
                <w:rFonts w:ascii="Arial" w:eastAsia="Times New Roman" w:hAnsi="Arial" w:cs="Arial"/>
                <w:color w:val="000000"/>
                <w:lang w:eastAsia="de-DE"/>
              </w:rPr>
            </w:pPr>
          </w:p>
        </w:tc>
      </w:tr>
      <w:tr w:rsidR="00506A6D" w:rsidRPr="002620C2" w:rsidTr="00774887">
        <w:trPr>
          <w:trHeight w:val="1913"/>
        </w:trPr>
        <w:tc>
          <w:tcPr>
            <w:tcW w:w="4808" w:type="dxa"/>
            <w:shd w:val="clear" w:color="auto" w:fill="auto"/>
          </w:tcPr>
          <w:p w:rsidR="00506A6D" w:rsidRPr="002620C2" w:rsidRDefault="00506A6D" w:rsidP="00C751C3">
            <w:pPr>
              <w:spacing w:after="0" w:line="240" w:lineRule="auto"/>
              <w:rPr>
                <w:rFonts w:ascii="Arial" w:eastAsia="Times New Roman" w:hAnsi="Arial" w:cs="Arial"/>
                <w:szCs w:val="24"/>
                <w:lang w:eastAsia="de-DE"/>
              </w:rPr>
            </w:pPr>
          </w:p>
          <w:p w:rsidR="002620C2" w:rsidRDefault="00506A6D" w:rsidP="004A5F06">
            <w:pPr>
              <w:spacing w:after="0" w:line="240" w:lineRule="auto"/>
              <w:jc w:val="both"/>
              <w:rPr>
                <w:rFonts w:ascii="Arial" w:eastAsia="Times New Roman" w:hAnsi="Arial" w:cs="Arial"/>
                <w:szCs w:val="24"/>
                <w:lang w:eastAsia="de-DE"/>
              </w:rPr>
            </w:pPr>
            <w:r w:rsidRPr="002620C2">
              <w:rPr>
                <w:rFonts w:ascii="Arial" w:eastAsia="Times New Roman" w:hAnsi="Arial" w:cs="Arial"/>
                <w:szCs w:val="24"/>
                <w:lang w:eastAsia="de-DE"/>
              </w:rPr>
              <w:t xml:space="preserve">An die </w:t>
            </w:r>
            <w:r w:rsidR="00C05282" w:rsidRPr="002620C2">
              <w:rPr>
                <w:rFonts w:ascii="Arial" w:eastAsia="Times New Roman" w:hAnsi="Arial" w:cs="Arial"/>
                <w:szCs w:val="24"/>
                <w:lang w:eastAsia="de-DE"/>
              </w:rPr>
              <w:t xml:space="preserve">Eltern </w:t>
            </w:r>
            <w:r w:rsidR="000A6D72" w:rsidRPr="002620C2">
              <w:rPr>
                <w:rFonts w:ascii="Arial" w:eastAsia="Times New Roman" w:hAnsi="Arial" w:cs="Arial"/>
                <w:szCs w:val="24"/>
                <w:lang w:eastAsia="de-DE"/>
              </w:rPr>
              <w:t>der Kind</w:t>
            </w:r>
            <w:r w:rsidR="00076EEA" w:rsidRPr="002620C2">
              <w:rPr>
                <w:rFonts w:ascii="Arial" w:eastAsia="Times New Roman" w:hAnsi="Arial" w:cs="Arial"/>
                <w:szCs w:val="24"/>
                <w:lang w:eastAsia="de-DE"/>
              </w:rPr>
              <w:t xml:space="preserve">er </w:t>
            </w:r>
            <w:r w:rsidR="001951F1">
              <w:rPr>
                <w:rFonts w:ascii="Arial" w:eastAsia="Times New Roman" w:hAnsi="Arial" w:cs="Arial"/>
                <w:szCs w:val="24"/>
                <w:lang w:eastAsia="de-DE"/>
              </w:rPr>
              <w:t>der Klasse 4b</w:t>
            </w:r>
            <w:r w:rsidR="00774887" w:rsidRPr="002620C2">
              <w:rPr>
                <w:rFonts w:ascii="Arial" w:eastAsia="Times New Roman" w:hAnsi="Arial" w:cs="Arial"/>
                <w:szCs w:val="24"/>
                <w:lang w:eastAsia="de-DE"/>
              </w:rPr>
              <w:t xml:space="preserve"> der </w:t>
            </w:r>
          </w:p>
          <w:p w:rsidR="00EC75AE" w:rsidRDefault="00570B43" w:rsidP="004543E7">
            <w:pPr>
              <w:spacing w:after="0" w:line="240" w:lineRule="auto"/>
              <w:jc w:val="both"/>
              <w:rPr>
                <w:rFonts w:ascii="Arial" w:eastAsia="Times New Roman" w:hAnsi="Arial" w:cs="Arial"/>
                <w:szCs w:val="24"/>
                <w:lang w:eastAsia="de-DE"/>
              </w:rPr>
            </w:pPr>
            <w:r>
              <w:rPr>
                <w:rFonts w:ascii="Arial" w:eastAsia="Times New Roman" w:hAnsi="Arial" w:cs="Arial"/>
                <w:szCs w:val="24"/>
                <w:lang w:eastAsia="de-DE"/>
              </w:rPr>
              <w:t xml:space="preserve">Grundschule </w:t>
            </w:r>
            <w:r w:rsidR="001951F1">
              <w:rPr>
                <w:rFonts w:ascii="Arial" w:eastAsia="Times New Roman" w:hAnsi="Arial" w:cs="Arial"/>
                <w:szCs w:val="24"/>
                <w:lang w:eastAsia="de-DE"/>
              </w:rPr>
              <w:t>Böhlen „Pfiiffikus“</w:t>
            </w:r>
          </w:p>
          <w:p w:rsidR="004543E7" w:rsidRDefault="001951F1" w:rsidP="004543E7">
            <w:pPr>
              <w:spacing w:after="0" w:line="240" w:lineRule="auto"/>
              <w:jc w:val="both"/>
              <w:rPr>
                <w:rFonts w:ascii="Arial" w:eastAsia="Times New Roman" w:hAnsi="Arial" w:cs="Arial"/>
                <w:szCs w:val="24"/>
                <w:lang w:eastAsia="de-DE"/>
              </w:rPr>
            </w:pPr>
            <w:r>
              <w:rPr>
                <w:rFonts w:ascii="Arial" w:eastAsia="Times New Roman" w:hAnsi="Arial" w:cs="Arial"/>
                <w:szCs w:val="24"/>
                <w:lang w:eastAsia="de-DE"/>
              </w:rPr>
              <w:t>Fröbelstraße 10</w:t>
            </w:r>
          </w:p>
          <w:p w:rsidR="001951F1" w:rsidRPr="002620C2" w:rsidRDefault="001951F1" w:rsidP="004543E7">
            <w:pPr>
              <w:spacing w:after="0" w:line="240" w:lineRule="auto"/>
              <w:jc w:val="both"/>
              <w:rPr>
                <w:rFonts w:ascii="Arial" w:eastAsia="Times New Roman" w:hAnsi="Arial" w:cs="Arial"/>
                <w:szCs w:val="24"/>
                <w:lang w:eastAsia="de-DE"/>
              </w:rPr>
            </w:pPr>
            <w:r>
              <w:rPr>
                <w:rFonts w:ascii="Arial" w:eastAsia="Times New Roman" w:hAnsi="Arial" w:cs="Arial"/>
                <w:szCs w:val="24"/>
                <w:lang w:eastAsia="de-DE"/>
              </w:rPr>
              <w:t>04564 Böhlen</w:t>
            </w:r>
          </w:p>
          <w:p w:rsidR="00506A6D" w:rsidRPr="002620C2" w:rsidRDefault="00506A6D" w:rsidP="003A7B4C">
            <w:pPr>
              <w:tabs>
                <w:tab w:val="left" w:pos="3193"/>
              </w:tabs>
              <w:spacing w:after="0" w:line="240" w:lineRule="auto"/>
              <w:rPr>
                <w:rFonts w:ascii="Arial" w:eastAsia="Times New Roman" w:hAnsi="Arial" w:cs="Arial"/>
                <w:szCs w:val="24"/>
                <w:lang w:eastAsia="de-DE"/>
              </w:rPr>
            </w:pPr>
            <w:r w:rsidRPr="002620C2">
              <w:rPr>
                <w:rFonts w:ascii="Arial" w:eastAsia="Times New Roman" w:hAnsi="Arial" w:cs="Arial"/>
                <w:szCs w:val="24"/>
                <w:lang w:eastAsia="de-DE"/>
              </w:rPr>
              <w:t xml:space="preserve"> </w:t>
            </w:r>
          </w:p>
        </w:tc>
      </w:tr>
    </w:tbl>
    <w:p w:rsidR="00506A6D" w:rsidRPr="002620C2" w:rsidRDefault="00506A6D" w:rsidP="00506A6D">
      <w:pPr>
        <w:spacing w:after="0" w:line="240" w:lineRule="auto"/>
        <w:jc w:val="center"/>
        <w:rPr>
          <w:rFonts w:ascii="Arial" w:eastAsia="Times New Roman" w:hAnsi="Arial" w:cs="Arial"/>
          <w:color w:val="000000"/>
          <w:sz w:val="20"/>
          <w:lang w:eastAsia="de-DE"/>
        </w:rPr>
      </w:pPr>
    </w:p>
    <w:p w:rsidR="00506A6D" w:rsidRPr="002620C2" w:rsidRDefault="00506A6D" w:rsidP="00506A6D">
      <w:pPr>
        <w:spacing w:after="0" w:line="240" w:lineRule="auto"/>
        <w:jc w:val="right"/>
        <w:rPr>
          <w:rFonts w:ascii="Arial" w:eastAsia="Times New Roman" w:hAnsi="Arial" w:cs="Arial"/>
          <w:color w:val="000000"/>
          <w:szCs w:val="24"/>
          <w:lang w:eastAsia="de-DE"/>
        </w:rPr>
      </w:pPr>
      <w:r w:rsidRPr="002620C2">
        <w:rPr>
          <w:rFonts w:ascii="Arial" w:eastAsia="Times New Roman" w:hAnsi="Arial" w:cs="Arial"/>
          <w:color w:val="000000"/>
          <w:szCs w:val="24"/>
          <w:lang w:eastAsia="de-DE"/>
        </w:rPr>
        <w:t xml:space="preserve">Borna, den </w:t>
      </w:r>
      <w:r w:rsidR="001951F1">
        <w:rPr>
          <w:rFonts w:ascii="Arial" w:eastAsia="Times New Roman" w:hAnsi="Arial" w:cs="Arial"/>
          <w:color w:val="000000"/>
          <w:szCs w:val="24"/>
          <w:lang w:eastAsia="de-DE"/>
        </w:rPr>
        <w:t>11.03</w:t>
      </w:r>
      <w:r w:rsidR="00721CB6" w:rsidRPr="002620C2">
        <w:rPr>
          <w:rFonts w:ascii="Arial" w:eastAsia="Times New Roman" w:hAnsi="Arial" w:cs="Arial"/>
          <w:color w:val="000000"/>
          <w:szCs w:val="24"/>
          <w:lang w:eastAsia="de-DE"/>
        </w:rPr>
        <w:t>.2021</w:t>
      </w:r>
    </w:p>
    <w:p w:rsidR="00506A6D" w:rsidRPr="00F354C9" w:rsidRDefault="00506A6D" w:rsidP="00506A6D">
      <w:pPr>
        <w:spacing w:after="0" w:line="240" w:lineRule="auto"/>
        <w:rPr>
          <w:rFonts w:ascii="Arial" w:eastAsia="Times New Roman" w:hAnsi="Arial" w:cs="Arial"/>
          <w:color w:val="000000"/>
          <w:sz w:val="24"/>
          <w:szCs w:val="24"/>
          <w:lang w:eastAsia="de-DE"/>
        </w:rPr>
      </w:pPr>
    </w:p>
    <w:p w:rsidR="00506A6D" w:rsidRPr="00F354C9" w:rsidRDefault="00506A6D" w:rsidP="00506A6D">
      <w:pPr>
        <w:spacing w:after="0" w:line="240" w:lineRule="auto"/>
        <w:rPr>
          <w:rFonts w:ascii="Arial" w:eastAsia="Times New Roman" w:hAnsi="Arial" w:cs="Arial"/>
          <w:color w:val="000000"/>
          <w:sz w:val="24"/>
          <w:szCs w:val="24"/>
          <w:lang w:eastAsia="de-DE"/>
        </w:rPr>
      </w:pPr>
      <w:r w:rsidRPr="00F354C9">
        <w:rPr>
          <w:noProof/>
          <w:sz w:val="24"/>
          <w:szCs w:val="24"/>
          <w:lang w:eastAsia="de-DE"/>
        </w:rPr>
        <mc:AlternateContent>
          <mc:Choice Requires="wps">
            <w:drawing>
              <wp:anchor distT="4294967295" distB="4294967295" distL="114300" distR="114300" simplePos="0" relativeHeight="251659264" behindDoc="0" locked="0" layoutInCell="1" allowOverlap="1" wp14:anchorId="03B9E78B" wp14:editId="0DF48149">
                <wp:simplePos x="0" y="0"/>
                <wp:positionH relativeFrom="page">
                  <wp:posOffset>0</wp:posOffset>
                </wp:positionH>
                <wp:positionV relativeFrom="page">
                  <wp:posOffset>7560944</wp:posOffset>
                </wp:positionV>
                <wp:extent cx="230505" cy="0"/>
                <wp:effectExtent l="0" t="0" r="17145" b="0"/>
                <wp:wrapNone/>
                <wp:docPr id="26"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6A84" id="Gerade Verbindung 2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8.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">
                <w10:wrap anchorx="page" anchory="page"/>
              </v:line>
            </w:pict>
          </mc:Fallback>
        </mc:AlternateContent>
      </w:r>
    </w:p>
    <w:p w:rsidR="00506A6D" w:rsidRPr="00A86DD7" w:rsidRDefault="00506A6D" w:rsidP="00506A6D">
      <w:pPr>
        <w:spacing w:after="0" w:line="240" w:lineRule="auto"/>
        <w:jc w:val="both"/>
        <w:rPr>
          <w:rFonts w:ascii="Arial" w:eastAsia="Times New Roman" w:hAnsi="Arial" w:cs="Arial"/>
          <w:b/>
          <w:color w:val="000000"/>
          <w:lang w:eastAsia="de-DE"/>
        </w:rPr>
      </w:pPr>
      <w:r w:rsidRPr="00A86DD7">
        <w:rPr>
          <w:rFonts w:ascii="Arial" w:eastAsia="Times New Roman" w:hAnsi="Arial" w:cs="Arial"/>
          <w:b/>
          <w:color w:val="000000"/>
          <w:lang w:eastAsia="de-DE"/>
        </w:rPr>
        <w:t>Vollzug des Gesetzes zur Verhütung und Bekämpfung von Infektionskrankheiten (Infektionsschutzgesetz – IfSG)</w:t>
      </w:r>
    </w:p>
    <w:p w:rsidR="00506A6D" w:rsidRPr="004A5F06" w:rsidRDefault="00506A6D" w:rsidP="00506A6D">
      <w:pPr>
        <w:spacing w:after="0" w:line="240" w:lineRule="auto"/>
        <w:jc w:val="both"/>
        <w:rPr>
          <w:rFonts w:ascii="Arial" w:eastAsia="Times New Roman" w:hAnsi="Arial" w:cs="Arial"/>
          <w:b/>
          <w:color w:val="000000"/>
          <w:sz w:val="24"/>
          <w:szCs w:val="24"/>
          <w:lang w:eastAsia="de-DE"/>
        </w:rPr>
      </w:pPr>
    </w:p>
    <w:p w:rsidR="00BD50D9" w:rsidRPr="00570B43" w:rsidRDefault="00BD50D9" w:rsidP="00BD50D9">
      <w:pPr>
        <w:spacing w:after="0" w:line="240" w:lineRule="auto"/>
        <w:jc w:val="both"/>
        <w:rPr>
          <w:rFonts w:ascii="Arial" w:eastAsia="Times New Roman" w:hAnsi="Arial" w:cs="Arial"/>
          <w:szCs w:val="24"/>
          <w:lang w:eastAsia="de-DE"/>
        </w:rPr>
      </w:pPr>
      <w:r>
        <w:rPr>
          <w:rFonts w:ascii="Arial" w:eastAsia="Times New Roman" w:hAnsi="Arial" w:cs="Arial"/>
          <w:b/>
          <w:color w:val="000000"/>
          <w:lang w:eastAsia="de-DE"/>
        </w:rPr>
        <w:t xml:space="preserve">Anordnung häusliche Absonderung (Quarantäne) für die Kinder der Klasse </w:t>
      </w:r>
      <w:r w:rsidR="004543E7">
        <w:rPr>
          <w:rFonts w:ascii="Arial" w:eastAsia="Times New Roman" w:hAnsi="Arial" w:cs="Arial"/>
          <w:b/>
          <w:color w:val="000000"/>
          <w:lang w:eastAsia="de-DE"/>
        </w:rPr>
        <w:t>4</w:t>
      </w:r>
      <w:r w:rsidR="00965F55">
        <w:rPr>
          <w:rFonts w:ascii="Arial" w:eastAsia="Times New Roman" w:hAnsi="Arial" w:cs="Arial"/>
          <w:b/>
          <w:color w:val="000000"/>
          <w:lang w:eastAsia="de-DE"/>
        </w:rPr>
        <w:t>b</w:t>
      </w:r>
      <w:r>
        <w:rPr>
          <w:rFonts w:ascii="Arial" w:eastAsia="Times New Roman" w:hAnsi="Arial" w:cs="Arial"/>
          <w:b/>
          <w:color w:val="000000"/>
          <w:lang w:eastAsia="de-DE"/>
        </w:rPr>
        <w:t xml:space="preserve"> der </w:t>
      </w:r>
      <w:r w:rsidR="00570B43">
        <w:rPr>
          <w:rFonts w:ascii="Arial" w:eastAsia="Times New Roman" w:hAnsi="Arial" w:cs="Arial"/>
          <w:b/>
          <w:color w:val="000000"/>
          <w:lang w:eastAsia="de-DE"/>
        </w:rPr>
        <w:t xml:space="preserve">Grundschule </w:t>
      </w:r>
      <w:r w:rsidR="001951F1">
        <w:rPr>
          <w:rFonts w:ascii="Arial" w:eastAsia="Times New Roman" w:hAnsi="Arial" w:cs="Arial"/>
          <w:b/>
          <w:color w:val="000000"/>
          <w:lang w:eastAsia="de-DE"/>
        </w:rPr>
        <w:t>Böhlen „Pfiffikus“, Fröbelstraße 10, 04564 Böhlen,</w:t>
      </w:r>
      <w:r>
        <w:rPr>
          <w:rFonts w:ascii="Arial" w:eastAsia="Times New Roman" w:hAnsi="Arial" w:cs="Arial"/>
          <w:b/>
          <w:color w:val="000000"/>
          <w:lang w:eastAsia="de-DE"/>
        </w:rPr>
        <w:t xml:space="preserve"> die am </w:t>
      </w:r>
      <w:r w:rsidR="001951F1">
        <w:rPr>
          <w:rFonts w:ascii="Arial" w:eastAsia="Times New Roman" w:hAnsi="Arial" w:cs="Arial"/>
          <w:b/>
          <w:color w:val="000000"/>
          <w:lang w:eastAsia="de-DE"/>
        </w:rPr>
        <w:t>09.03</w:t>
      </w:r>
      <w:r>
        <w:rPr>
          <w:rFonts w:ascii="Arial" w:eastAsia="Times New Roman" w:hAnsi="Arial" w:cs="Arial"/>
          <w:b/>
          <w:color w:val="000000"/>
          <w:lang w:eastAsia="de-DE"/>
        </w:rPr>
        <w:t xml:space="preserve">.2021 die Grundschule besuchten </w:t>
      </w:r>
    </w:p>
    <w:p w:rsidR="004A5F06" w:rsidRPr="004A5F06" w:rsidRDefault="004A5F06" w:rsidP="00506A6D">
      <w:pPr>
        <w:spacing w:after="0" w:line="240" w:lineRule="auto"/>
        <w:jc w:val="both"/>
        <w:rPr>
          <w:rFonts w:ascii="Arial" w:eastAsia="Times New Roman" w:hAnsi="Arial" w:cs="Arial"/>
          <w:b/>
          <w:color w:val="000000"/>
          <w:sz w:val="24"/>
          <w:szCs w:val="24"/>
          <w:lang w:eastAsia="de-DE"/>
        </w:rPr>
      </w:pPr>
    </w:p>
    <w:p w:rsidR="00506A6D" w:rsidRPr="00506A6D" w:rsidRDefault="00506A6D" w:rsidP="00506A6D">
      <w:pPr>
        <w:pStyle w:val="TextneuesCD"/>
        <w:jc w:val="both"/>
        <w:rPr>
          <w:rFonts w:ascii="Arial" w:hAnsi="Arial" w:cs="Arial"/>
          <w:color w:val="000000"/>
          <w:szCs w:val="22"/>
        </w:rPr>
      </w:pPr>
      <w:r w:rsidRPr="00A86DD7">
        <w:rPr>
          <w:rFonts w:ascii="Arial" w:hAnsi="Arial" w:cs="Arial"/>
          <w:color w:val="000000"/>
          <w:szCs w:val="22"/>
        </w:rPr>
        <w:t>Das Landratsamt Landkreis Leipzig erlässt als zuständige Behörde gemäß § 28 Abs. 1 S. 2 Infektionsschutzgesetz (IfSG) vom 20. Juli 2000</w:t>
      </w:r>
      <w:r>
        <w:rPr>
          <w:rFonts w:ascii="Arial" w:hAnsi="Arial" w:cs="Arial"/>
          <w:color w:val="000000"/>
          <w:szCs w:val="22"/>
        </w:rPr>
        <w:t xml:space="preserve"> in der aktuell geltenden Fassung nachfolgende</w:t>
      </w:r>
    </w:p>
    <w:p w:rsidR="00506A6D" w:rsidRDefault="00506A6D" w:rsidP="00506A6D">
      <w:pPr>
        <w:pStyle w:val="TextneuesCD"/>
        <w:jc w:val="both"/>
        <w:rPr>
          <w:rFonts w:ascii="Arial" w:hAnsi="Arial" w:cs="Arial"/>
          <w:szCs w:val="22"/>
        </w:rPr>
      </w:pPr>
    </w:p>
    <w:p w:rsidR="00506A6D" w:rsidRDefault="00506A6D" w:rsidP="00506A6D">
      <w:pPr>
        <w:pStyle w:val="TextneuesCD"/>
        <w:jc w:val="both"/>
        <w:rPr>
          <w:rFonts w:ascii="Arial" w:hAnsi="Arial" w:cs="Arial"/>
          <w:szCs w:val="22"/>
        </w:rPr>
      </w:pPr>
    </w:p>
    <w:p w:rsidR="00506A6D" w:rsidRPr="00173D74" w:rsidRDefault="00506A6D" w:rsidP="00506A6D">
      <w:pPr>
        <w:pStyle w:val="TextneuesCD"/>
        <w:jc w:val="center"/>
        <w:rPr>
          <w:rFonts w:ascii="Arial" w:hAnsi="Arial" w:cs="Arial"/>
          <w:b/>
          <w:color w:val="000000"/>
          <w:szCs w:val="22"/>
        </w:rPr>
      </w:pPr>
      <w:r w:rsidRPr="00173D74">
        <w:rPr>
          <w:rFonts w:ascii="Arial" w:hAnsi="Arial" w:cs="Arial"/>
          <w:b/>
          <w:szCs w:val="22"/>
        </w:rPr>
        <w:t>Allgemeinverfügung</w:t>
      </w:r>
    </w:p>
    <w:p w:rsidR="00506A6D" w:rsidRDefault="00506A6D" w:rsidP="00506A6D">
      <w:pPr>
        <w:spacing w:after="0" w:line="240" w:lineRule="auto"/>
        <w:jc w:val="both"/>
        <w:rPr>
          <w:rFonts w:ascii="Arial" w:eastAsia="Times New Roman" w:hAnsi="Arial" w:cs="Arial"/>
          <w:color w:val="000000"/>
          <w:sz w:val="24"/>
          <w:szCs w:val="24"/>
          <w:lang w:eastAsia="de-DE"/>
        </w:rPr>
      </w:pPr>
    </w:p>
    <w:p w:rsidR="00B1005F" w:rsidRDefault="00B1005F" w:rsidP="00506A6D">
      <w:pPr>
        <w:spacing w:after="0" w:line="240" w:lineRule="auto"/>
        <w:jc w:val="both"/>
        <w:rPr>
          <w:rFonts w:ascii="Arial" w:eastAsia="Times New Roman" w:hAnsi="Arial" w:cs="Arial"/>
          <w:color w:val="000000"/>
          <w:sz w:val="24"/>
          <w:szCs w:val="24"/>
          <w:lang w:eastAsia="de-DE"/>
        </w:rPr>
      </w:pPr>
    </w:p>
    <w:p w:rsidR="0031520B" w:rsidRPr="001951F1" w:rsidRDefault="0031520B" w:rsidP="0031520B">
      <w:pPr>
        <w:pStyle w:val="Listenabsatz"/>
        <w:numPr>
          <w:ilvl w:val="0"/>
          <w:numId w:val="1"/>
        </w:numPr>
        <w:spacing w:after="0" w:line="240" w:lineRule="auto"/>
        <w:jc w:val="both"/>
        <w:rPr>
          <w:rFonts w:ascii="Arial" w:eastAsia="Times New Roman" w:hAnsi="Arial" w:cs="Arial"/>
          <w:color w:val="000000"/>
          <w:lang w:eastAsia="de-DE"/>
        </w:rPr>
      </w:pPr>
      <w:r w:rsidRPr="00C4086E">
        <w:rPr>
          <w:rFonts w:ascii="Arial" w:eastAsia="Times New Roman" w:hAnsi="Arial" w:cs="Arial"/>
          <w:color w:val="000000"/>
          <w:lang w:eastAsia="de-DE"/>
        </w:rPr>
        <w:t xml:space="preserve">Die Allgemeinverfügung richtet sich an die Schüler </w:t>
      </w:r>
      <w:r w:rsidR="0088577B">
        <w:rPr>
          <w:rFonts w:ascii="Arial" w:eastAsia="Times New Roman" w:hAnsi="Arial" w:cs="Arial"/>
          <w:color w:val="000000"/>
          <w:lang w:eastAsia="de-DE"/>
        </w:rPr>
        <w:t xml:space="preserve">und Schülerinnen </w:t>
      </w:r>
      <w:r w:rsidRPr="00C4086E">
        <w:rPr>
          <w:rFonts w:ascii="Arial" w:eastAsia="Times New Roman" w:hAnsi="Arial" w:cs="Arial"/>
          <w:color w:val="000000"/>
          <w:lang w:eastAsia="de-DE"/>
        </w:rPr>
        <w:t xml:space="preserve">der </w:t>
      </w:r>
      <w:r w:rsidR="00EC75AE">
        <w:rPr>
          <w:rFonts w:ascii="Arial" w:eastAsia="Times New Roman" w:hAnsi="Arial" w:cs="Arial"/>
          <w:color w:val="000000"/>
          <w:lang w:eastAsia="de-DE"/>
        </w:rPr>
        <w:t>Klasse 4</w:t>
      </w:r>
      <w:r w:rsidR="001951F1">
        <w:rPr>
          <w:rFonts w:ascii="Arial" w:eastAsia="Times New Roman" w:hAnsi="Arial" w:cs="Arial"/>
          <w:color w:val="000000"/>
          <w:lang w:eastAsia="de-DE"/>
        </w:rPr>
        <w:t>b</w:t>
      </w:r>
      <w:r w:rsidRPr="00C4086E">
        <w:rPr>
          <w:rFonts w:ascii="Arial" w:eastAsia="Times New Roman" w:hAnsi="Arial" w:cs="Arial"/>
          <w:color w:val="000000"/>
          <w:lang w:eastAsia="de-DE"/>
        </w:rPr>
        <w:t xml:space="preserve"> </w:t>
      </w:r>
      <w:r>
        <w:rPr>
          <w:rFonts w:ascii="Arial" w:eastAsia="Times New Roman" w:hAnsi="Arial" w:cs="Arial"/>
          <w:color w:val="000000"/>
          <w:lang w:eastAsia="de-DE"/>
        </w:rPr>
        <w:t xml:space="preserve">der </w:t>
      </w:r>
      <w:r w:rsidR="00570B43" w:rsidRPr="001951F1">
        <w:rPr>
          <w:rFonts w:ascii="Arial" w:eastAsia="Times New Roman" w:hAnsi="Arial" w:cs="Arial"/>
          <w:color w:val="000000"/>
          <w:lang w:eastAsia="de-DE"/>
        </w:rPr>
        <w:t xml:space="preserve">Grundschule </w:t>
      </w:r>
      <w:r w:rsidR="001951F1" w:rsidRPr="001951F1">
        <w:rPr>
          <w:rFonts w:ascii="Arial" w:eastAsia="Times New Roman" w:hAnsi="Arial" w:cs="Arial"/>
          <w:color w:val="000000"/>
          <w:lang w:eastAsia="de-DE"/>
        </w:rPr>
        <w:t>Böhlen „Pfiffikus“, Fröbelstraße 10, 04564 Böhlen</w:t>
      </w:r>
      <w:r w:rsidRPr="001951F1">
        <w:rPr>
          <w:rFonts w:ascii="Arial" w:eastAsia="Times New Roman" w:hAnsi="Arial" w:cs="Arial"/>
          <w:color w:val="000000"/>
          <w:lang w:eastAsia="de-DE"/>
        </w:rPr>
        <w:t xml:space="preserve">, die </w:t>
      </w:r>
      <w:r w:rsidR="0088577B" w:rsidRPr="001951F1">
        <w:rPr>
          <w:rFonts w:ascii="Arial" w:eastAsia="Times New Roman" w:hAnsi="Arial" w:cs="Arial"/>
          <w:color w:val="000000"/>
          <w:lang w:eastAsia="de-DE"/>
        </w:rPr>
        <w:t xml:space="preserve">am </w:t>
      </w:r>
      <w:r w:rsidR="001951F1" w:rsidRPr="001951F1">
        <w:rPr>
          <w:rFonts w:ascii="Arial" w:eastAsia="Times New Roman" w:hAnsi="Arial" w:cs="Arial"/>
          <w:color w:val="000000"/>
          <w:lang w:eastAsia="de-DE"/>
        </w:rPr>
        <w:t>09.03</w:t>
      </w:r>
      <w:r w:rsidRPr="001951F1">
        <w:rPr>
          <w:rFonts w:ascii="Arial" w:eastAsia="Times New Roman" w:hAnsi="Arial" w:cs="Arial"/>
          <w:color w:val="000000"/>
          <w:lang w:eastAsia="de-DE"/>
        </w:rPr>
        <w:t xml:space="preserve">.2021 die </w:t>
      </w:r>
      <w:r w:rsidR="00D147EE" w:rsidRPr="001951F1">
        <w:rPr>
          <w:rFonts w:ascii="Arial" w:eastAsia="Times New Roman" w:hAnsi="Arial" w:cs="Arial"/>
          <w:color w:val="000000"/>
          <w:lang w:eastAsia="de-DE"/>
        </w:rPr>
        <w:t xml:space="preserve">Grundschule </w:t>
      </w:r>
      <w:r w:rsidRPr="001951F1">
        <w:rPr>
          <w:rFonts w:ascii="Arial" w:eastAsia="Times New Roman" w:hAnsi="Arial" w:cs="Arial"/>
          <w:color w:val="000000"/>
          <w:lang w:eastAsia="de-DE"/>
        </w:rPr>
        <w:t xml:space="preserve">besuchten. </w:t>
      </w:r>
    </w:p>
    <w:p w:rsidR="00B57696" w:rsidRDefault="00B57696" w:rsidP="00B57696">
      <w:pPr>
        <w:pStyle w:val="Listenabsatz"/>
        <w:spacing w:after="0" w:line="240" w:lineRule="auto"/>
        <w:jc w:val="both"/>
        <w:rPr>
          <w:rFonts w:ascii="Arial" w:eastAsia="Times New Roman" w:hAnsi="Arial" w:cs="Arial"/>
          <w:color w:val="000000"/>
          <w:lang w:eastAsia="de-DE"/>
        </w:rPr>
      </w:pPr>
    </w:p>
    <w:p w:rsidR="00506A6D" w:rsidRPr="000075B6" w:rsidRDefault="00506A6D" w:rsidP="00506A6D">
      <w:pPr>
        <w:pStyle w:val="Listenabsatz"/>
        <w:numPr>
          <w:ilvl w:val="0"/>
          <w:numId w:val="1"/>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Soweit die nach Ziffer 1</w:t>
      </w:r>
      <w:r w:rsidR="002A1181">
        <w:rPr>
          <w:rFonts w:ascii="Arial" w:eastAsia="Times New Roman" w:hAnsi="Arial" w:cs="Arial"/>
          <w:color w:val="000000"/>
          <w:lang w:eastAsia="de-DE"/>
        </w:rPr>
        <w:t xml:space="preserve"> </w:t>
      </w:r>
      <w:r>
        <w:rPr>
          <w:rFonts w:ascii="Arial" w:eastAsia="Times New Roman" w:hAnsi="Arial" w:cs="Arial"/>
          <w:color w:val="000000"/>
          <w:lang w:eastAsia="de-DE"/>
        </w:rPr>
        <w:t>verpflichtete Person minderjährig ist, so hat derjenige für die Einhaltung der diese Person treffende Verpflichtung zu sorgen, dem die Sorge für diese Person zusteht.</w:t>
      </w:r>
    </w:p>
    <w:p w:rsidR="00506A6D" w:rsidRPr="0086740C" w:rsidRDefault="00506A6D" w:rsidP="00506A6D">
      <w:pPr>
        <w:spacing w:after="0" w:line="240" w:lineRule="auto"/>
        <w:jc w:val="both"/>
        <w:rPr>
          <w:rFonts w:ascii="Arial" w:eastAsia="Times New Roman" w:hAnsi="Arial" w:cs="Arial"/>
          <w:color w:val="000000"/>
          <w:lang w:eastAsia="de-DE"/>
        </w:rPr>
      </w:pPr>
    </w:p>
    <w:p w:rsidR="004B33D3" w:rsidRDefault="00506A6D" w:rsidP="0031520B">
      <w:pPr>
        <w:pStyle w:val="Listenabsatz"/>
        <w:numPr>
          <w:ilvl w:val="0"/>
          <w:numId w:val="1"/>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Für die </w:t>
      </w:r>
      <w:r w:rsidR="009B346A">
        <w:rPr>
          <w:rFonts w:ascii="Arial" w:eastAsia="Times New Roman" w:hAnsi="Arial" w:cs="Arial"/>
          <w:color w:val="000000"/>
          <w:lang w:eastAsia="de-DE"/>
        </w:rPr>
        <w:t>unter Ziffer 1 benannten Personen</w:t>
      </w:r>
      <w:r w:rsidR="000A6D72">
        <w:rPr>
          <w:rFonts w:ascii="Arial" w:eastAsia="Times New Roman" w:hAnsi="Arial" w:cs="Arial"/>
          <w:color w:val="000000"/>
          <w:lang w:eastAsia="de-DE"/>
        </w:rPr>
        <w:t xml:space="preserve"> </w:t>
      </w:r>
      <w:r>
        <w:rPr>
          <w:rFonts w:ascii="Arial" w:eastAsia="Times New Roman" w:hAnsi="Arial" w:cs="Arial"/>
          <w:color w:val="000000"/>
          <w:lang w:eastAsia="de-DE"/>
        </w:rPr>
        <w:t xml:space="preserve">wird für den Zeitraum vom </w:t>
      </w:r>
      <w:r w:rsidR="001951F1">
        <w:rPr>
          <w:rFonts w:ascii="Arial" w:eastAsia="Times New Roman" w:hAnsi="Arial" w:cs="Arial"/>
          <w:b/>
          <w:color w:val="000000"/>
          <w:lang w:eastAsia="de-DE"/>
        </w:rPr>
        <w:t>10.03.2021 bis 23.03.2021</w:t>
      </w:r>
      <w:r w:rsidR="00721CB6">
        <w:rPr>
          <w:rFonts w:ascii="Arial" w:eastAsia="Times New Roman" w:hAnsi="Arial" w:cs="Arial"/>
          <w:b/>
          <w:color w:val="000000"/>
          <w:lang w:eastAsia="de-DE"/>
        </w:rPr>
        <w:t xml:space="preserve"> </w:t>
      </w:r>
      <w:r>
        <w:rPr>
          <w:rFonts w:ascii="Arial" w:eastAsia="Times New Roman" w:hAnsi="Arial" w:cs="Arial"/>
          <w:color w:val="000000"/>
          <w:lang w:eastAsia="de-DE"/>
        </w:rPr>
        <w:t>die häusliche Abs</w:t>
      </w:r>
      <w:r w:rsidR="004B33D3">
        <w:rPr>
          <w:rFonts w:ascii="Arial" w:eastAsia="Times New Roman" w:hAnsi="Arial" w:cs="Arial"/>
          <w:color w:val="000000"/>
          <w:lang w:eastAsia="de-DE"/>
        </w:rPr>
        <w:t>onderung angeordnet. Dies wurde</w:t>
      </w:r>
      <w:r>
        <w:rPr>
          <w:rFonts w:ascii="Arial" w:eastAsia="Times New Roman" w:hAnsi="Arial" w:cs="Arial"/>
          <w:color w:val="000000"/>
          <w:lang w:eastAsia="de-DE"/>
        </w:rPr>
        <w:t xml:space="preserve"> den betroffenen Personen über die </w:t>
      </w:r>
      <w:r w:rsidR="00B57696" w:rsidRPr="00D147EE">
        <w:rPr>
          <w:rFonts w:ascii="Arial" w:eastAsia="Times New Roman" w:hAnsi="Arial" w:cs="Arial"/>
          <w:color w:val="000000"/>
          <w:lang w:eastAsia="de-DE"/>
        </w:rPr>
        <w:t>Einrichtung</w:t>
      </w:r>
      <w:r w:rsidR="009B346A">
        <w:rPr>
          <w:rFonts w:ascii="Arial" w:eastAsia="Times New Roman" w:hAnsi="Arial" w:cs="Arial"/>
          <w:color w:val="000000"/>
          <w:lang w:eastAsia="de-DE"/>
        </w:rPr>
        <w:t xml:space="preserve"> </w:t>
      </w:r>
      <w:r>
        <w:rPr>
          <w:rFonts w:ascii="Arial" w:eastAsia="Times New Roman" w:hAnsi="Arial" w:cs="Arial"/>
          <w:color w:val="000000"/>
          <w:lang w:eastAsia="de-DE"/>
        </w:rPr>
        <w:t xml:space="preserve">vorab mündlich mitgeteilt. </w:t>
      </w:r>
    </w:p>
    <w:p w:rsidR="0031520B" w:rsidRPr="0031520B" w:rsidRDefault="0031520B" w:rsidP="0031520B">
      <w:pPr>
        <w:pStyle w:val="Listenabsatz"/>
        <w:spacing w:after="0" w:line="240" w:lineRule="auto"/>
        <w:jc w:val="both"/>
        <w:rPr>
          <w:rFonts w:ascii="Arial" w:eastAsia="Times New Roman" w:hAnsi="Arial" w:cs="Arial"/>
          <w:color w:val="000000"/>
          <w:lang w:eastAsia="de-DE"/>
        </w:rPr>
      </w:pPr>
    </w:p>
    <w:p w:rsidR="00506A6D" w:rsidRDefault="00506A6D" w:rsidP="00506A6D">
      <w:pPr>
        <w:pStyle w:val="Listenabsatz"/>
        <w:numPr>
          <w:ilvl w:val="0"/>
          <w:numId w:val="1"/>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Es ist den unter Ziffer 1 genannten Personen untersagt, Besuch von Personen zu empfangen, die nicht im selben Haushalt leben. Kontakte innerhalb des Haushaltes sind zu minimieren.</w:t>
      </w:r>
    </w:p>
    <w:p w:rsidR="00506A6D" w:rsidRPr="00F16752" w:rsidRDefault="00506A6D" w:rsidP="00506A6D">
      <w:pPr>
        <w:pStyle w:val="Listenabsatz"/>
        <w:jc w:val="both"/>
        <w:rPr>
          <w:rFonts w:ascii="Arial" w:eastAsia="Times New Roman" w:hAnsi="Arial" w:cs="Arial"/>
          <w:color w:val="000000"/>
          <w:lang w:eastAsia="de-DE"/>
        </w:rPr>
      </w:pPr>
    </w:p>
    <w:p w:rsidR="00506A6D" w:rsidRDefault="00506A6D" w:rsidP="00506A6D">
      <w:pPr>
        <w:pStyle w:val="Listenabsatz"/>
        <w:numPr>
          <w:ilvl w:val="0"/>
          <w:numId w:val="1"/>
        </w:numPr>
        <w:spacing w:after="0" w:line="240" w:lineRule="auto"/>
        <w:jc w:val="both"/>
        <w:rPr>
          <w:rFonts w:ascii="Arial" w:hAnsi="Arial" w:cs="Arial"/>
        </w:rPr>
      </w:pPr>
      <w:r>
        <w:rPr>
          <w:rFonts w:ascii="Arial" w:hAnsi="Arial" w:cs="Arial"/>
        </w:rPr>
        <w:t xml:space="preserve">Bei den unter </w:t>
      </w:r>
      <w:r w:rsidR="0031520B">
        <w:rPr>
          <w:rFonts w:ascii="Arial" w:hAnsi="Arial" w:cs="Arial"/>
        </w:rPr>
        <w:t xml:space="preserve">Ziffer </w:t>
      </w:r>
      <w:r>
        <w:rPr>
          <w:rFonts w:ascii="Arial" w:hAnsi="Arial" w:cs="Arial"/>
        </w:rPr>
        <w:t>1 genannten Personen ist</w:t>
      </w:r>
      <w:r w:rsidRPr="002521D9">
        <w:rPr>
          <w:rFonts w:ascii="Arial" w:hAnsi="Arial" w:cs="Arial"/>
        </w:rPr>
        <w:t xml:space="preserve"> zweimal täglich die Körpertemperatur zu messen und schriftlich zu dokumentieren sowie auf Krankheitssymptome, insbesondere das Auftreten von Atemwegssymptomatik und Fieber zu achten. Die Namen aller Personen, mit denen in dem in Ziffer </w:t>
      </w:r>
      <w:r>
        <w:rPr>
          <w:rFonts w:ascii="Arial" w:hAnsi="Arial" w:cs="Arial"/>
        </w:rPr>
        <w:t>3</w:t>
      </w:r>
      <w:r w:rsidRPr="002521D9">
        <w:rPr>
          <w:rFonts w:ascii="Arial" w:hAnsi="Arial" w:cs="Arial"/>
        </w:rPr>
        <w:t xml:space="preserve"> genannten Zeitraum in unvermeidbaren Kontakt getreten wird, sowie die Dauer des jeweiligen Kontakts sind tägli</w:t>
      </w:r>
      <w:r>
        <w:rPr>
          <w:rFonts w:ascii="Arial" w:hAnsi="Arial" w:cs="Arial"/>
        </w:rPr>
        <w:t>ch schriftlich zu dokumentieren.</w:t>
      </w:r>
    </w:p>
    <w:p w:rsidR="00506A6D" w:rsidRPr="00506A6D" w:rsidRDefault="00506A6D" w:rsidP="00506A6D">
      <w:pPr>
        <w:pStyle w:val="Listenabsatz"/>
        <w:rPr>
          <w:rFonts w:ascii="Arial" w:hAnsi="Arial" w:cs="Arial"/>
        </w:rPr>
      </w:pPr>
    </w:p>
    <w:p w:rsidR="00506A6D" w:rsidRDefault="00506A6D" w:rsidP="000A6D72">
      <w:pPr>
        <w:pStyle w:val="Listenabsatz"/>
        <w:numPr>
          <w:ilvl w:val="0"/>
          <w:numId w:val="1"/>
        </w:numPr>
        <w:spacing w:after="0" w:line="240" w:lineRule="auto"/>
        <w:jc w:val="both"/>
        <w:rPr>
          <w:rFonts w:ascii="Arial" w:hAnsi="Arial" w:cs="Arial"/>
        </w:rPr>
      </w:pPr>
      <w:r w:rsidRPr="00F16752">
        <w:rPr>
          <w:rFonts w:ascii="Arial" w:hAnsi="Arial" w:cs="Arial"/>
        </w:rPr>
        <w:t>Bei</w:t>
      </w:r>
      <w:r w:rsidR="0031520B">
        <w:rPr>
          <w:rFonts w:ascii="Arial" w:hAnsi="Arial" w:cs="Arial"/>
        </w:rPr>
        <w:t xml:space="preserve"> Auftreten einer der in Ziffer 5</w:t>
      </w:r>
      <w:r w:rsidRPr="00F16752">
        <w:rPr>
          <w:rFonts w:ascii="Arial" w:hAnsi="Arial" w:cs="Arial"/>
        </w:rPr>
        <w:t xml:space="preserve"> genannten Krankheitssymptome ist unverzüglich das Gesundheitsamt des Landkreises Leipzig zu verständigen. </w:t>
      </w:r>
    </w:p>
    <w:p w:rsidR="000A6D72" w:rsidRDefault="000A6D72" w:rsidP="000A6D72">
      <w:pPr>
        <w:spacing w:after="0" w:line="240" w:lineRule="auto"/>
        <w:ind w:left="720"/>
        <w:jc w:val="both"/>
        <w:rPr>
          <w:rFonts w:ascii="Arial" w:hAnsi="Arial" w:cs="Arial"/>
        </w:rPr>
      </w:pPr>
    </w:p>
    <w:p w:rsidR="00506A6D" w:rsidRDefault="00506A6D" w:rsidP="000A6D72">
      <w:pPr>
        <w:numPr>
          <w:ilvl w:val="0"/>
          <w:numId w:val="1"/>
        </w:numPr>
        <w:spacing w:after="0" w:line="240" w:lineRule="auto"/>
        <w:jc w:val="both"/>
        <w:rPr>
          <w:rFonts w:ascii="Arial" w:hAnsi="Arial" w:cs="Arial"/>
        </w:rPr>
      </w:pPr>
      <w:r w:rsidRPr="00506A6D">
        <w:rPr>
          <w:rFonts w:ascii="Arial" w:hAnsi="Arial" w:cs="Arial"/>
        </w:rPr>
        <w:t>Wird de</w:t>
      </w:r>
      <w:r w:rsidR="0031520B">
        <w:rPr>
          <w:rFonts w:ascii="Arial" w:hAnsi="Arial" w:cs="Arial"/>
        </w:rPr>
        <w:t>n Anordnungen nach Ziffern 1 – 6</w:t>
      </w:r>
      <w:r w:rsidRPr="00506A6D">
        <w:rPr>
          <w:rFonts w:ascii="Arial" w:hAnsi="Arial" w:cs="Arial"/>
        </w:rPr>
        <w:t xml:space="preserve"> dieses Bescheides nicht Folge geleistet, wird hiermit die Durchsetzung im Wege der Verwaltungsvollstreckung durch unmittelbaren Zwang angedroht. Darüber hinaus behält sich das Gesundheitsamt des Landkreises Leipzig bei fehlender Mitwirkung die Beantragung der zwangsweisen Absonderung der Bewohner durch Unterbringung in </w:t>
      </w:r>
      <w:r w:rsidRPr="00506A6D">
        <w:rPr>
          <w:rFonts w:ascii="Arial" w:hAnsi="Arial" w:cs="Arial"/>
        </w:rPr>
        <w:lastRenderedPageBreak/>
        <w:t>einer geeigneten abgeschlossenen Einrichtung beim zuständigen Amtsgericht vor.</w:t>
      </w:r>
    </w:p>
    <w:p w:rsidR="000A6D72" w:rsidRDefault="000A6D72" w:rsidP="000A6D72">
      <w:pPr>
        <w:spacing w:after="0" w:line="240" w:lineRule="auto"/>
        <w:ind w:left="720"/>
        <w:jc w:val="both"/>
        <w:rPr>
          <w:rFonts w:ascii="Arial" w:hAnsi="Arial" w:cs="Arial"/>
        </w:rPr>
      </w:pPr>
    </w:p>
    <w:p w:rsidR="00506A6D" w:rsidRDefault="00506A6D" w:rsidP="000A6D72">
      <w:pPr>
        <w:numPr>
          <w:ilvl w:val="0"/>
          <w:numId w:val="1"/>
        </w:numPr>
        <w:spacing w:after="0" w:line="240" w:lineRule="auto"/>
        <w:jc w:val="both"/>
        <w:rPr>
          <w:rFonts w:ascii="Arial" w:hAnsi="Arial" w:cs="Arial"/>
        </w:rPr>
      </w:pPr>
      <w:r w:rsidRPr="00506A6D">
        <w:rPr>
          <w:rFonts w:ascii="Arial" w:hAnsi="Arial" w:cs="Arial"/>
        </w:rPr>
        <w:t xml:space="preserve">Diese Allgemeinverfügung tritt am Tag nach ihrer öffentlichen Bekanntmachung in Kraft. </w:t>
      </w:r>
    </w:p>
    <w:p w:rsidR="000A6D72" w:rsidRDefault="000A6D72" w:rsidP="000A6D72">
      <w:pPr>
        <w:pStyle w:val="Listenabsatz"/>
        <w:rPr>
          <w:rFonts w:ascii="Arial" w:hAnsi="Arial" w:cs="Arial"/>
        </w:rPr>
      </w:pPr>
    </w:p>
    <w:p w:rsidR="00506A6D" w:rsidRPr="00506A6D" w:rsidRDefault="00506A6D" w:rsidP="000A6D72">
      <w:pPr>
        <w:spacing w:after="0" w:line="240" w:lineRule="auto"/>
        <w:rPr>
          <w:rFonts w:ascii="Arial" w:eastAsia="Times New Roman" w:hAnsi="Arial" w:cs="Arial"/>
          <w:b/>
          <w:color w:val="000000"/>
          <w:lang w:eastAsia="de-DE"/>
        </w:rPr>
      </w:pPr>
    </w:p>
    <w:p w:rsidR="00506A6D" w:rsidRDefault="00506A6D" w:rsidP="00FB0C60">
      <w:pPr>
        <w:spacing w:after="0" w:line="240" w:lineRule="auto"/>
        <w:jc w:val="center"/>
        <w:rPr>
          <w:rFonts w:ascii="Arial" w:eastAsia="Times New Roman" w:hAnsi="Arial" w:cs="Arial"/>
          <w:b/>
          <w:color w:val="000000"/>
          <w:lang w:eastAsia="de-DE"/>
        </w:rPr>
      </w:pPr>
      <w:r w:rsidRPr="00506A6D">
        <w:rPr>
          <w:rFonts w:ascii="Arial" w:eastAsia="Times New Roman" w:hAnsi="Arial" w:cs="Arial"/>
          <w:b/>
          <w:color w:val="000000"/>
          <w:lang w:eastAsia="de-DE"/>
        </w:rPr>
        <w:t>Begründung:</w:t>
      </w:r>
    </w:p>
    <w:p w:rsidR="00FB0C60" w:rsidRPr="00506A6D" w:rsidRDefault="00FB0C60" w:rsidP="00FB0C60">
      <w:pPr>
        <w:spacing w:after="0" w:line="240" w:lineRule="auto"/>
        <w:jc w:val="center"/>
        <w:rPr>
          <w:rFonts w:ascii="Arial" w:eastAsia="Times New Roman" w:hAnsi="Arial" w:cs="Arial"/>
          <w:b/>
          <w:color w:val="000000"/>
          <w:lang w:eastAsia="de-DE"/>
        </w:rPr>
      </w:pPr>
    </w:p>
    <w:p w:rsidR="00506A6D" w:rsidRPr="00FB0C60"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center"/>
        <w:rPr>
          <w:rFonts w:ascii="Arial" w:eastAsia="Times New Roman" w:hAnsi="Arial" w:cs="Arial"/>
          <w:b/>
          <w:lang w:eastAsia="de-DE"/>
        </w:rPr>
      </w:pPr>
      <w:r w:rsidRPr="00FB0C60">
        <w:rPr>
          <w:rFonts w:ascii="Arial" w:eastAsia="Times New Roman" w:hAnsi="Arial" w:cs="Arial"/>
          <w:b/>
          <w:lang w:eastAsia="de-DE"/>
        </w:rPr>
        <w:t>I.</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center"/>
        <w:rPr>
          <w:rFonts w:ascii="Arial" w:eastAsia="Times New Roman" w:hAnsi="Arial" w:cs="Arial"/>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Der Corona-Virus breitet sich auch im Freistaat Sachsen derzeit immer weiter aus. Täglich steigt die Anzahl der Neuinfizierten, auch im Landkreis Leipzig.</w:t>
      </w:r>
    </w:p>
    <w:p w:rsidR="00506A6D" w:rsidRPr="00506A6D" w:rsidRDefault="00506A6D" w:rsidP="00506A6D">
      <w:pPr>
        <w:spacing w:after="0" w:line="240" w:lineRule="auto"/>
        <w:rPr>
          <w:rFonts w:ascii="Arial" w:eastAsia="Times New Roman" w:hAnsi="Arial" w:cs="Arial"/>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Besonders in Einrichtungen, in denen viele Menschen zusammenkommen, zu denen </w:t>
      </w:r>
      <w:r w:rsidR="0031520B">
        <w:rPr>
          <w:rFonts w:ascii="Arial" w:eastAsia="Times New Roman" w:hAnsi="Arial" w:cs="Arial"/>
          <w:lang w:eastAsia="de-DE"/>
        </w:rPr>
        <w:t xml:space="preserve">die </w:t>
      </w:r>
      <w:r w:rsidR="001951F1" w:rsidRPr="001951F1">
        <w:rPr>
          <w:rFonts w:ascii="Arial" w:eastAsia="Times New Roman" w:hAnsi="Arial" w:cs="Arial"/>
          <w:color w:val="000000"/>
          <w:lang w:eastAsia="de-DE"/>
        </w:rPr>
        <w:t>Grundschule Böhlen „Pfiffikus“, Fröbelstraße 10, 04564 Böhlen</w:t>
      </w:r>
      <w:r w:rsidR="00FC083A" w:rsidRPr="00506A6D">
        <w:rPr>
          <w:rFonts w:ascii="Arial" w:eastAsia="Times New Roman" w:hAnsi="Arial" w:cs="Arial"/>
          <w:lang w:eastAsia="de-DE"/>
        </w:rPr>
        <w:t xml:space="preserve"> </w:t>
      </w:r>
      <w:r w:rsidRPr="00506A6D">
        <w:rPr>
          <w:rFonts w:ascii="Arial" w:eastAsia="Times New Roman" w:hAnsi="Arial" w:cs="Arial"/>
          <w:lang w:eastAsia="de-DE"/>
        </w:rPr>
        <w:t>gehört,</w:t>
      </w:r>
      <w:r w:rsidRPr="00506A6D">
        <w:rPr>
          <w:rFonts w:ascii="Arial" w:eastAsia="Times New Roman" w:hAnsi="Arial" w:cs="Arial"/>
          <w:i/>
          <w:lang w:eastAsia="de-DE"/>
        </w:rPr>
        <w:t xml:space="preserve"> </w:t>
      </w:r>
      <w:r w:rsidRPr="00506A6D">
        <w:rPr>
          <w:rFonts w:ascii="Arial" w:eastAsia="Times New Roman" w:hAnsi="Arial" w:cs="Arial"/>
          <w:lang w:eastAsia="de-DE"/>
        </w:rPr>
        <w:t>kann der Krankheitserreger besonders schnell übertragen werden. Zum gegenwärtigen Zeitpunkt ist es daher dringend erforderlich</w:t>
      </w:r>
      <w:r w:rsidR="0042540E">
        <w:rPr>
          <w:rFonts w:ascii="Arial" w:eastAsia="Times New Roman" w:hAnsi="Arial" w:cs="Arial"/>
          <w:lang w:eastAsia="de-DE"/>
        </w:rPr>
        <w:t>,</w:t>
      </w:r>
      <w:r w:rsidRPr="00506A6D">
        <w:rPr>
          <w:rFonts w:ascii="Arial" w:eastAsia="Times New Roman" w:hAnsi="Arial" w:cs="Arial"/>
          <w:lang w:eastAsia="de-DE"/>
        </w:rPr>
        <w:t xml:space="preserve"> die Infektionsketten so lange wie möglich zu unterbrechen. </w:t>
      </w:r>
    </w:p>
    <w:p w:rsidR="00506A6D" w:rsidRPr="00506A6D" w:rsidRDefault="00506A6D" w:rsidP="00506A6D">
      <w:pPr>
        <w:spacing w:after="0" w:line="240" w:lineRule="auto"/>
        <w:rPr>
          <w:rFonts w:ascii="Arial" w:eastAsia="Times New Roman" w:hAnsi="Arial" w:cs="Arial"/>
          <w:color w:val="000000"/>
          <w:sz w:val="20"/>
          <w:szCs w:val="20"/>
          <w:highlight w:val="yellow"/>
          <w:lang w:eastAsia="de-DE"/>
        </w:rPr>
      </w:pPr>
    </w:p>
    <w:p w:rsidR="006D7FA9" w:rsidRDefault="00B500A8" w:rsidP="00506A6D">
      <w:pPr>
        <w:spacing w:after="0" w:line="240" w:lineRule="auto"/>
        <w:jc w:val="both"/>
        <w:rPr>
          <w:rFonts w:ascii="Arial" w:eastAsia="Times New Roman" w:hAnsi="Arial" w:cs="Arial"/>
          <w:lang w:eastAsia="de-DE"/>
        </w:rPr>
      </w:pPr>
      <w:r w:rsidRPr="004B33D3">
        <w:rPr>
          <w:rFonts w:ascii="Arial" w:eastAsia="Times New Roman" w:hAnsi="Arial" w:cs="Arial"/>
          <w:lang w:eastAsia="de-DE"/>
        </w:rPr>
        <w:t xml:space="preserve">Eine Person </w:t>
      </w:r>
      <w:r w:rsidR="00FC083A">
        <w:rPr>
          <w:rFonts w:ascii="Arial" w:eastAsia="Times New Roman" w:hAnsi="Arial" w:cs="Arial"/>
          <w:lang w:eastAsia="de-DE"/>
        </w:rPr>
        <w:t>in der Klasse 4</w:t>
      </w:r>
      <w:r w:rsidR="001951F1">
        <w:rPr>
          <w:rFonts w:ascii="Arial" w:eastAsia="Times New Roman" w:hAnsi="Arial" w:cs="Arial"/>
          <w:lang w:eastAsia="de-DE"/>
        </w:rPr>
        <w:t>b</w:t>
      </w:r>
      <w:r w:rsidR="00FC083A">
        <w:rPr>
          <w:rFonts w:ascii="Arial" w:eastAsia="Times New Roman" w:hAnsi="Arial" w:cs="Arial"/>
          <w:lang w:eastAsia="de-DE"/>
        </w:rPr>
        <w:t xml:space="preserve"> </w:t>
      </w:r>
      <w:r w:rsidR="00DF7EED">
        <w:rPr>
          <w:rFonts w:ascii="Arial" w:eastAsia="Times New Roman" w:hAnsi="Arial" w:cs="Arial"/>
          <w:lang w:eastAsia="de-DE"/>
        </w:rPr>
        <w:t xml:space="preserve">der </w:t>
      </w:r>
      <w:r w:rsidR="001951F1" w:rsidRPr="001951F1">
        <w:rPr>
          <w:rFonts w:ascii="Arial" w:eastAsia="Times New Roman" w:hAnsi="Arial" w:cs="Arial"/>
          <w:color w:val="000000"/>
          <w:lang w:eastAsia="de-DE"/>
        </w:rPr>
        <w:t>Grundschule Böhlen „Pfiffikus“, Fröbelstraße 10, 04564 Böhlen</w:t>
      </w:r>
      <w:r w:rsidR="006D0236" w:rsidRPr="004B33D3">
        <w:rPr>
          <w:rFonts w:ascii="Arial" w:eastAsia="Times New Roman" w:hAnsi="Arial" w:cs="Arial"/>
          <w:lang w:eastAsia="de-DE"/>
        </w:rPr>
        <w:t xml:space="preserve"> </w:t>
      </w:r>
      <w:r w:rsidR="00506A6D" w:rsidRPr="004B33D3">
        <w:rPr>
          <w:rFonts w:ascii="Arial" w:eastAsia="Times New Roman" w:hAnsi="Arial" w:cs="Arial"/>
          <w:lang w:eastAsia="de-DE"/>
        </w:rPr>
        <w:t>ist an COVID 19 erkrankt und mittels SARS-CoV-2-Abstrich bestätigt. Die</w:t>
      </w:r>
      <w:r w:rsidR="00734018" w:rsidRPr="004B33D3">
        <w:rPr>
          <w:rFonts w:ascii="Arial" w:eastAsia="Times New Roman" w:hAnsi="Arial" w:cs="Arial"/>
          <w:lang w:eastAsia="de-DE"/>
        </w:rPr>
        <w:t>se</w:t>
      </w:r>
      <w:r w:rsidR="00506A6D" w:rsidRPr="004B33D3">
        <w:rPr>
          <w:rFonts w:ascii="Arial" w:eastAsia="Times New Roman" w:hAnsi="Arial" w:cs="Arial"/>
          <w:lang w:eastAsia="de-DE"/>
        </w:rPr>
        <w:t xml:space="preserve"> Erkrankung </w:t>
      </w:r>
      <w:r w:rsidR="00490444">
        <w:rPr>
          <w:rFonts w:ascii="Arial" w:eastAsia="Times New Roman" w:hAnsi="Arial" w:cs="Arial"/>
          <w:lang w:eastAsia="de-DE"/>
        </w:rPr>
        <w:t>in de</w:t>
      </w:r>
      <w:r w:rsidR="001F629E">
        <w:rPr>
          <w:rFonts w:ascii="Arial" w:eastAsia="Times New Roman" w:hAnsi="Arial" w:cs="Arial"/>
          <w:lang w:eastAsia="de-DE"/>
        </w:rPr>
        <w:t>r</w:t>
      </w:r>
      <w:r w:rsidR="00702E2B">
        <w:rPr>
          <w:rFonts w:ascii="Arial" w:eastAsia="Times New Roman" w:hAnsi="Arial" w:cs="Arial"/>
          <w:lang w:eastAsia="de-DE"/>
        </w:rPr>
        <w:t xml:space="preserve"> </w:t>
      </w:r>
      <w:r w:rsidR="001F629E">
        <w:rPr>
          <w:rFonts w:ascii="Arial" w:eastAsia="Times New Roman" w:hAnsi="Arial" w:cs="Arial"/>
          <w:lang w:eastAsia="de-DE"/>
        </w:rPr>
        <w:t>Schule</w:t>
      </w:r>
      <w:r w:rsidR="00506A6D" w:rsidRPr="004B33D3">
        <w:rPr>
          <w:rFonts w:ascii="Arial" w:eastAsia="Times New Roman" w:hAnsi="Arial" w:cs="Arial"/>
          <w:lang w:eastAsia="de-DE"/>
        </w:rPr>
        <w:t xml:space="preserve"> wurde dem Gesundheitsamt am </w:t>
      </w:r>
      <w:r w:rsidR="001951F1">
        <w:rPr>
          <w:rFonts w:ascii="Arial" w:eastAsia="Times New Roman" w:hAnsi="Arial" w:cs="Arial"/>
          <w:lang w:eastAsia="de-DE"/>
        </w:rPr>
        <w:t>10.03</w:t>
      </w:r>
      <w:r w:rsidR="00DF7EED">
        <w:rPr>
          <w:rFonts w:ascii="Arial" w:eastAsia="Times New Roman" w:hAnsi="Arial" w:cs="Arial"/>
          <w:lang w:eastAsia="de-DE"/>
        </w:rPr>
        <w:t>.</w:t>
      </w:r>
      <w:r w:rsidR="00721CB6">
        <w:rPr>
          <w:rFonts w:ascii="Arial" w:eastAsia="Times New Roman" w:hAnsi="Arial" w:cs="Arial"/>
          <w:lang w:eastAsia="de-DE"/>
        </w:rPr>
        <w:t>2021</w:t>
      </w:r>
      <w:r w:rsidR="00506A6D" w:rsidRPr="004B33D3">
        <w:rPr>
          <w:rFonts w:ascii="Arial" w:eastAsia="Times New Roman" w:hAnsi="Arial" w:cs="Arial"/>
          <w:lang w:eastAsia="de-DE"/>
        </w:rPr>
        <w:t xml:space="preserve"> zur Kenntnis gebracht. </w:t>
      </w:r>
      <w:r w:rsidR="00DF7EED" w:rsidRPr="00702E2B">
        <w:rPr>
          <w:rFonts w:ascii="Arial" w:hAnsi="Arial" w:cs="Arial"/>
        </w:rPr>
        <w:t>Aufgrund</w:t>
      </w:r>
      <w:r w:rsidR="00DF7EED">
        <w:rPr>
          <w:rFonts w:ascii="Arial" w:hAnsi="Arial" w:cs="Arial"/>
        </w:rPr>
        <w:t xml:space="preserve"> der</w:t>
      </w:r>
      <w:r w:rsidR="00DF7EED" w:rsidRPr="00702E2B">
        <w:rPr>
          <w:rFonts w:ascii="Arial" w:hAnsi="Arial" w:cs="Arial"/>
        </w:rPr>
        <w:t xml:space="preserve"> </w:t>
      </w:r>
      <w:r w:rsidR="00DF7EED">
        <w:rPr>
          <w:rFonts w:ascii="Arial" w:hAnsi="Arial" w:cs="Arial"/>
        </w:rPr>
        <w:t xml:space="preserve">in </w:t>
      </w:r>
      <w:r w:rsidR="002620C2">
        <w:rPr>
          <w:rFonts w:ascii="Arial" w:hAnsi="Arial" w:cs="Arial"/>
        </w:rPr>
        <w:t xml:space="preserve">der </w:t>
      </w:r>
      <w:r w:rsidR="001F629E">
        <w:rPr>
          <w:rFonts w:ascii="Arial" w:hAnsi="Arial" w:cs="Arial"/>
        </w:rPr>
        <w:t>Schule</w:t>
      </w:r>
      <w:r w:rsidR="00DF7EED" w:rsidRPr="00702E2B">
        <w:rPr>
          <w:rFonts w:ascii="Arial" w:hAnsi="Arial" w:cs="Arial"/>
        </w:rPr>
        <w:t xml:space="preserve"> </w:t>
      </w:r>
      <w:r w:rsidR="00DF7EED">
        <w:rPr>
          <w:rFonts w:ascii="Arial" w:hAnsi="Arial" w:cs="Arial"/>
        </w:rPr>
        <w:t xml:space="preserve">stattgefundenen Kontakte </w:t>
      </w:r>
      <w:r w:rsidR="00DF7EED" w:rsidRPr="004B33D3">
        <w:rPr>
          <w:rFonts w:ascii="Arial" w:eastAsia="Times New Roman" w:hAnsi="Arial" w:cs="Arial"/>
          <w:lang w:eastAsia="de-DE"/>
        </w:rPr>
        <w:t xml:space="preserve">wurde die Quarantäne für den o. g. Personenkreis gegenüber der </w:t>
      </w:r>
      <w:r w:rsidR="002620C2">
        <w:rPr>
          <w:rFonts w:ascii="Arial" w:eastAsia="Times New Roman" w:hAnsi="Arial" w:cs="Arial"/>
          <w:lang w:eastAsia="de-DE"/>
        </w:rPr>
        <w:t xml:space="preserve">Schulleitung am </w:t>
      </w:r>
      <w:r w:rsidR="001951F1">
        <w:rPr>
          <w:rFonts w:ascii="Arial" w:eastAsia="Times New Roman" w:hAnsi="Arial" w:cs="Arial"/>
          <w:lang w:eastAsia="de-DE"/>
        </w:rPr>
        <w:t>10.03</w:t>
      </w:r>
      <w:r w:rsidR="002620C2">
        <w:rPr>
          <w:rFonts w:ascii="Arial" w:eastAsia="Times New Roman" w:hAnsi="Arial" w:cs="Arial"/>
          <w:lang w:eastAsia="de-DE"/>
        </w:rPr>
        <w:t>.2021</w:t>
      </w:r>
      <w:r w:rsidR="00DF7EED" w:rsidRPr="00437C23">
        <w:rPr>
          <w:rFonts w:ascii="Arial" w:eastAsia="Times New Roman" w:hAnsi="Arial" w:cs="Arial"/>
          <w:b/>
          <w:lang w:eastAsia="de-DE"/>
        </w:rPr>
        <w:t xml:space="preserve"> </w:t>
      </w:r>
      <w:r w:rsidR="00DF7EED">
        <w:rPr>
          <w:rFonts w:ascii="Arial" w:eastAsia="Times New Roman" w:hAnsi="Arial" w:cs="Arial"/>
          <w:b/>
          <w:lang w:eastAsia="de-DE"/>
        </w:rPr>
        <w:t xml:space="preserve">ab dem </w:t>
      </w:r>
      <w:r w:rsidR="001951F1">
        <w:rPr>
          <w:rFonts w:ascii="Arial" w:eastAsia="Times New Roman" w:hAnsi="Arial" w:cs="Arial"/>
          <w:b/>
          <w:lang w:eastAsia="de-DE"/>
        </w:rPr>
        <w:t>10.03</w:t>
      </w:r>
      <w:r w:rsidR="00DF7EED">
        <w:rPr>
          <w:rFonts w:ascii="Arial" w:eastAsia="Times New Roman" w:hAnsi="Arial" w:cs="Arial"/>
          <w:b/>
          <w:lang w:eastAsia="de-DE"/>
        </w:rPr>
        <w:t xml:space="preserve">.2021 bis </w:t>
      </w:r>
      <w:r w:rsidR="001951F1">
        <w:rPr>
          <w:rFonts w:ascii="Arial" w:eastAsia="Times New Roman" w:hAnsi="Arial" w:cs="Arial"/>
          <w:b/>
          <w:lang w:eastAsia="de-DE"/>
        </w:rPr>
        <w:t>23</w:t>
      </w:r>
      <w:r w:rsidR="002620C2">
        <w:rPr>
          <w:rFonts w:ascii="Arial" w:eastAsia="Times New Roman" w:hAnsi="Arial" w:cs="Arial"/>
          <w:b/>
          <w:lang w:eastAsia="de-DE"/>
        </w:rPr>
        <w:t>.03</w:t>
      </w:r>
      <w:r w:rsidR="00DF7EED">
        <w:rPr>
          <w:rFonts w:ascii="Arial" w:eastAsia="Times New Roman" w:hAnsi="Arial" w:cs="Arial"/>
          <w:b/>
          <w:lang w:eastAsia="de-DE"/>
        </w:rPr>
        <w:t xml:space="preserve">.2021 </w:t>
      </w:r>
      <w:r w:rsidR="00DF7EED" w:rsidRPr="004B33D3">
        <w:rPr>
          <w:rFonts w:ascii="Arial" w:eastAsia="Times New Roman" w:hAnsi="Arial" w:cs="Arial"/>
          <w:lang w:eastAsia="de-DE"/>
        </w:rPr>
        <w:t>mündlich angeordnet.</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p>
    <w:p w:rsidR="00506A6D" w:rsidRPr="00FB0C60"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center"/>
        <w:rPr>
          <w:rFonts w:ascii="Arial" w:eastAsia="Times New Roman" w:hAnsi="Arial" w:cs="Arial"/>
          <w:b/>
          <w:lang w:eastAsia="de-DE"/>
        </w:rPr>
      </w:pPr>
      <w:r w:rsidRPr="00FB0C60">
        <w:rPr>
          <w:rFonts w:ascii="Arial" w:eastAsia="Times New Roman" w:hAnsi="Arial" w:cs="Arial"/>
          <w:b/>
          <w:lang w:eastAsia="de-DE"/>
        </w:rPr>
        <w:t>II.</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center"/>
        <w:rPr>
          <w:rFonts w:ascii="Arial" w:eastAsia="Times New Roman" w:hAnsi="Arial" w:cs="Arial"/>
          <w:lang w:eastAsia="de-DE"/>
        </w:rPr>
      </w:pP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r w:rsidRPr="00506A6D">
        <w:rPr>
          <w:rFonts w:ascii="Arial" w:hAnsi="Arial" w:cs="Arial"/>
        </w:rPr>
        <w:t>Das Landratsamt ist g</w:t>
      </w:r>
      <w:r w:rsidRPr="00506A6D">
        <w:rPr>
          <w:rFonts w:ascii="Arial" w:eastAsia="Times New Roman" w:hAnsi="Arial" w:cs="Arial"/>
          <w:lang w:eastAsia="de-DE"/>
        </w:rPr>
        <w:t xml:space="preserve">emäß § 28 Abs. 1 S. 2 IfSG in Verbindung mit § 1 der Verordnung der Sächsischen Staatsregierung zur Regelung von Zuständigkeiten nach dem Infektionsschutzgesetz (IfSGZuVO) sachlich für den Erlass dieser Allgemeinverfügung zuständig. </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r w:rsidRPr="00506A6D">
        <w:rPr>
          <w:rFonts w:ascii="Arial" w:eastAsia="Times New Roman" w:hAnsi="Arial" w:cs="Arial"/>
          <w:lang w:eastAsia="de-DE"/>
        </w:rPr>
        <w:t>Die örtliche Zuständigkeit ergibt sich aus § 1 des Gesetzes zur Regelung des Verwaltungsverfahrens- und des Verwaltungszustellungsrechts für den Freistaat Sachsen (SächsVwVfZG) in Verbindung mit § 3 Abs. 1 Nr. 3 des Verwaltungsverfahrensgesetzes (VwVfG).</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Die o.g. Anordnungen finden ihre Rechtsgrundlage in § 28 Abs. 1 IfSG. Werden Krankheitsverdächtige oder Ansteckungsverdächtige festgestellt, trifft die zuständige Behörde gemäß § 28 Abs. 1 IfSG die notwendigen Schutzmaßnahmen, insbesondere die in den §§ 29 bis 31 genannten, soweit und solange es zur Verhinderung der Verbreitung übertragbarer Krankheiten erforderlich ist. Nach § 30 Abs. 1 Satz 2 IfSG kann bei Krankheitsverdächtigen und Ansteckungsverdächtigen angeordnet werden, dass sie in einem geeigneten Krankenhaus oder in sonst geeigneter Weise abgesondert werden. </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Gemäß § 2 Nr. 1 IfSG sind Krankheitserreger im Sinne des Infektionsschutzgesetzes vermehrungsfähige Agens (Virus, Bakterium, Pilz, Parasit) oder ein sonstiges biologisches transmissibles Agens, dass bei Menschen eine Infektion oder übertragbare Krankheit verursachen kann.  Bei SARS-CoV-2 handelt es sich um einen Krankheitserreger im Sinne des § 2 Nr. 1 IfSG.  Damit liegt eine übertragbare Krankheit vor. Bei einer solchen handelt es sich um eine durch Krankheitserreger, die unmittelbar oder mittelbar auf den Menschen übertragen werden, verursachte Krankheit, § 2 Nr. 3 IfSG.</w:t>
      </w:r>
    </w:p>
    <w:p w:rsidR="00506A6D" w:rsidRPr="00506A6D" w:rsidRDefault="00506A6D" w:rsidP="00506A6D">
      <w:pPr>
        <w:spacing w:after="0" w:line="240" w:lineRule="auto"/>
        <w:jc w:val="both"/>
        <w:rPr>
          <w:rFonts w:ascii="Arial" w:eastAsia="Times New Roman" w:hAnsi="Arial" w:cs="Arial"/>
          <w:lang w:eastAsia="de-DE"/>
        </w:rPr>
      </w:pP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r w:rsidRPr="00506A6D">
        <w:rPr>
          <w:rFonts w:ascii="Arial" w:eastAsia="Times New Roman" w:hAnsi="Arial" w:cs="Arial"/>
          <w:lang w:eastAsia="de-DE"/>
        </w:rPr>
        <w:lastRenderedPageBreak/>
        <w:t>Die Anordnungen ergehen nach pflichtgemäßem Ermessen und sind verhältnismäßig. Nach den Empfehlungen des Robert-Koch-Instituts sind die o.g. Schutzmaßnahmen bei Kontaktpersonen der Kategorie I notwendig.</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Entsprechend der Empfehlungen des RKI sind aufgrund der ermittelten Kontakte und Expositionen alle Kontaktpersonen in Quarantäne zu versetzen. </w:t>
      </w:r>
    </w:p>
    <w:p w:rsidR="00506A6D" w:rsidRPr="00506A6D" w:rsidRDefault="00506A6D" w:rsidP="00506A6D">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iCs/>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Durch den vorherrschenden Übertragungsweg von SARS-CoV-2 z. B. durch Husten, Niesen oder den Kontakt mit erkrankten oder asymptomatisch infizierten Personen kann es gerade in Einrichtungen wie </w:t>
      </w:r>
      <w:r w:rsidR="00A256C7">
        <w:rPr>
          <w:rFonts w:ascii="Arial" w:eastAsia="Times New Roman" w:hAnsi="Arial" w:cs="Arial"/>
          <w:lang w:eastAsia="de-DE"/>
        </w:rPr>
        <w:t>in einer Schule</w:t>
      </w:r>
      <w:r w:rsidRPr="00506A6D">
        <w:rPr>
          <w:rFonts w:ascii="Arial" w:eastAsia="Times New Roman" w:hAnsi="Arial" w:cs="Arial"/>
          <w:lang w:eastAsia="de-DE"/>
        </w:rPr>
        <w:t xml:space="preserve"> zu einer Übertragung des Virus von Mensch zu Mensch kommen, da eine Vielzahl von Personen über eine längere Zeit zusammen ist. Hier kann es daher zur massenhaften Ausbreitung von Krankheitserregern kommen.</w:t>
      </w:r>
    </w:p>
    <w:p w:rsidR="00506A6D" w:rsidRPr="00506A6D" w:rsidRDefault="00506A6D" w:rsidP="00506A6D">
      <w:pPr>
        <w:spacing w:after="0" w:line="240" w:lineRule="auto"/>
        <w:jc w:val="both"/>
        <w:rPr>
          <w:rFonts w:ascii="Arial" w:eastAsia="Times New Roman" w:hAnsi="Arial" w:cs="Arial"/>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Das Erreichen des vom Gesetzgeber mit dem IfSG verfolgten Zwecks (§1 Abs.1 IfSG) wäre kaum möglich, wenn die zuständige Behörde in jedem Einzelfall und auch dann, wenn es im Einzelfall um nicht zu kontrollierende oder zu rekonstruierende Kontaktketten geht, nur auf Grundlage eines tatsächlich nachweisbaren Kontakts zu allen in der Einrichtung befindlichen Personen tätig werden dürfte. </w:t>
      </w:r>
    </w:p>
    <w:p w:rsidR="00506A6D" w:rsidRPr="00506A6D" w:rsidRDefault="00506A6D" w:rsidP="00506A6D">
      <w:pPr>
        <w:spacing w:after="0" w:line="240" w:lineRule="auto"/>
        <w:jc w:val="both"/>
        <w:rPr>
          <w:rFonts w:ascii="Arial" w:eastAsia="Times New Roman" w:hAnsi="Arial" w:cs="Arial"/>
          <w:lang w:eastAsia="de-DE"/>
        </w:rPr>
      </w:pPr>
    </w:p>
    <w:p w:rsid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Es ist der im allgemeinen Polizei- und Ordnungsrecht geltende Grundsatz heranzuziehen, dass an die Wahrscheinlichkeit des Schadenseintritts umso geringere Anforderungen zu stellen sind, je größer und folgenschwerer der möglicherweise eintretende Schaden ist. Dafür sprechen das Ziel des Infektionsschutzgesetzes, eine effektive Gefahrenabwehr zu ermöglichen (§ 1 Abs.1 IfSG) sowie der Umstand, dass die betroffenen Krankheiten nach ihrem Ansteckungsrisiko und ihren Auswirkungen auf die Gesundheit des Menschen unterschiedlich gefährlich sind.</w:t>
      </w:r>
    </w:p>
    <w:p w:rsidR="00B312BD" w:rsidRPr="00506A6D" w:rsidRDefault="00B312BD" w:rsidP="00506A6D">
      <w:pPr>
        <w:spacing w:after="0" w:line="240" w:lineRule="auto"/>
        <w:jc w:val="both"/>
        <w:rPr>
          <w:rFonts w:ascii="Arial" w:eastAsia="Times New Roman" w:hAnsi="Arial" w:cs="Arial"/>
          <w:lang w:eastAsia="de-DE"/>
        </w:rPr>
      </w:pPr>
    </w:p>
    <w:p w:rsidR="00B312BD" w:rsidRPr="00B312BD" w:rsidRDefault="00B312BD" w:rsidP="006C3C6A">
      <w:pPr>
        <w:tabs>
          <w:tab w:val="center" w:pos="4536"/>
          <w:tab w:val="right" w:pos="9072"/>
        </w:tabs>
        <w:spacing w:after="0" w:line="240" w:lineRule="auto"/>
        <w:jc w:val="both"/>
        <w:rPr>
          <w:rFonts w:ascii="Arial" w:hAnsi="Arial" w:cs="Arial"/>
        </w:rPr>
      </w:pPr>
      <w:r w:rsidRPr="00B312BD">
        <w:rPr>
          <w:rFonts w:ascii="Arial" w:hAnsi="Arial" w:cs="Arial"/>
        </w:rPr>
        <w:t xml:space="preserve">Unter Berücksichtigung des dynamischen Infektionsgeschehens in Sachsen werden immer mehr SARS-CoV-2 positive Fälle </w:t>
      </w:r>
      <w:r w:rsidR="00E47B0E">
        <w:rPr>
          <w:rFonts w:ascii="Arial" w:hAnsi="Arial" w:cs="Arial"/>
        </w:rPr>
        <w:t xml:space="preserve">auch innerhalb von </w:t>
      </w:r>
      <w:r w:rsidR="008D2BD8">
        <w:rPr>
          <w:rFonts w:ascii="Arial" w:hAnsi="Arial" w:cs="Arial"/>
        </w:rPr>
        <w:t>Schulen</w:t>
      </w:r>
      <w:r w:rsidRPr="00B312BD">
        <w:rPr>
          <w:rFonts w:ascii="Arial" w:hAnsi="Arial" w:cs="Arial"/>
        </w:rPr>
        <w:t xml:space="preserve"> de</w:t>
      </w:r>
      <w:r w:rsidR="00E47B0E">
        <w:rPr>
          <w:rFonts w:ascii="Arial" w:hAnsi="Arial" w:cs="Arial"/>
        </w:rPr>
        <w:t>n</w:t>
      </w:r>
      <w:r w:rsidRPr="00B312BD">
        <w:rPr>
          <w:rFonts w:ascii="Arial" w:hAnsi="Arial" w:cs="Arial"/>
        </w:rPr>
        <w:t xml:space="preserve"> Gesundheitsämtern zur Meldung gebracht.</w:t>
      </w:r>
    </w:p>
    <w:p w:rsidR="00B312BD" w:rsidRPr="00B312BD" w:rsidRDefault="00B312BD" w:rsidP="006C3C6A">
      <w:pPr>
        <w:tabs>
          <w:tab w:val="center" w:pos="4536"/>
          <w:tab w:val="right" w:pos="9072"/>
        </w:tabs>
        <w:spacing w:after="0" w:line="240" w:lineRule="auto"/>
        <w:jc w:val="both"/>
        <w:rPr>
          <w:rFonts w:ascii="Arial" w:hAnsi="Arial" w:cs="Arial"/>
          <w:lang w:eastAsia="de-DE"/>
        </w:rPr>
      </w:pPr>
    </w:p>
    <w:p w:rsidR="00B312BD" w:rsidRDefault="00B312BD" w:rsidP="006C3C6A">
      <w:pPr>
        <w:tabs>
          <w:tab w:val="center" w:pos="4536"/>
          <w:tab w:val="right" w:pos="9072"/>
        </w:tabs>
        <w:spacing w:after="0" w:line="240" w:lineRule="auto"/>
        <w:jc w:val="both"/>
        <w:rPr>
          <w:rFonts w:ascii="Arial" w:hAnsi="Arial" w:cs="Arial"/>
        </w:rPr>
      </w:pPr>
      <w:r w:rsidRPr="00B312BD">
        <w:rPr>
          <w:rFonts w:ascii="Arial" w:hAnsi="Arial" w:cs="Arial"/>
        </w:rPr>
        <w:t xml:space="preserve">Nach Ermittlung des Index-Falles werden in der Regel unter Berücksichtigung der Inkubationszeit und der Infektiösität in Absprache mit den </w:t>
      </w:r>
      <w:r w:rsidR="00E47B0E">
        <w:rPr>
          <w:rFonts w:ascii="Arial" w:hAnsi="Arial" w:cs="Arial"/>
        </w:rPr>
        <w:t>Einrichtungsleitungen</w:t>
      </w:r>
      <w:r w:rsidRPr="00B312BD">
        <w:rPr>
          <w:rFonts w:ascii="Arial" w:hAnsi="Arial" w:cs="Arial"/>
        </w:rPr>
        <w:t xml:space="preserve"> die </w:t>
      </w:r>
      <w:r w:rsidR="00E47B0E">
        <w:rPr>
          <w:rFonts w:ascii="Arial" w:hAnsi="Arial" w:cs="Arial"/>
        </w:rPr>
        <w:t>Personen</w:t>
      </w:r>
      <w:r w:rsidRPr="00B312BD">
        <w:rPr>
          <w:rFonts w:ascii="Arial" w:hAnsi="Arial" w:cs="Arial"/>
        </w:rPr>
        <w:t xml:space="preserve"> abgesondert, die entsprechend den Empfehlungen des Robert-Koch-Institutes (RKI) zu den Kontaktpersonen der Kategorie I zählen. Im Idealfall betrifft dies eine genau definierte Personenzahl mit Exposition zum Indexfall. Infektketten werden so erkannt und eingedämmt.</w:t>
      </w:r>
    </w:p>
    <w:p w:rsidR="00702E2B" w:rsidRDefault="00702E2B" w:rsidP="00EB7098">
      <w:pPr>
        <w:tabs>
          <w:tab w:val="center" w:pos="4536"/>
          <w:tab w:val="right" w:pos="9072"/>
        </w:tabs>
        <w:spacing w:after="0" w:line="240" w:lineRule="auto"/>
        <w:jc w:val="both"/>
        <w:rPr>
          <w:rFonts w:ascii="Arial" w:hAnsi="Arial" w:cs="Arial"/>
        </w:rPr>
      </w:pPr>
    </w:p>
    <w:p w:rsidR="0033382F" w:rsidRDefault="00CF6C0D" w:rsidP="0033382F">
      <w:pPr>
        <w:spacing w:after="0" w:line="240" w:lineRule="auto"/>
        <w:jc w:val="both"/>
        <w:rPr>
          <w:rFonts w:ascii="Arial" w:eastAsia="Times New Roman" w:hAnsi="Arial" w:cs="Arial"/>
          <w:lang w:eastAsia="de-DE"/>
        </w:rPr>
      </w:pPr>
      <w:r w:rsidRPr="002A4867">
        <w:rPr>
          <w:rFonts w:ascii="Arial" w:eastAsia="Times New Roman" w:hAnsi="Arial" w:cs="Arial"/>
          <w:lang w:eastAsia="de-DE"/>
        </w:rPr>
        <w:t>Aufgrund der Erkrankung an COVID 19 und Bestätigung mittels SARS</w:t>
      </w:r>
      <w:r>
        <w:rPr>
          <w:rFonts w:ascii="Arial" w:eastAsia="Times New Roman" w:hAnsi="Arial" w:cs="Arial"/>
          <w:lang w:eastAsia="de-DE"/>
        </w:rPr>
        <w:t xml:space="preserve">-CoV-2-Abstrich einer Person </w:t>
      </w:r>
      <w:r w:rsidR="00661CE8">
        <w:rPr>
          <w:rFonts w:ascii="Arial" w:eastAsia="Times New Roman" w:hAnsi="Arial" w:cs="Arial"/>
          <w:color w:val="000000"/>
          <w:lang w:eastAsia="de-DE"/>
        </w:rPr>
        <w:t xml:space="preserve">der </w:t>
      </w:r>
      <w:r w:rsidR="00FC38EA" w:rsidRPr="001951F1">
        <w:rPr>
          <w:rFonts w:ascii="Arial" w:eastAsia="Times New Roman" w:hAnsi="Arial" w:cs="Arial"/>
          <w:color w:val="000000"/>
          <w:lang w:eastAsia="de-DE"/>
        </w:rPr>
        <w:t>Grundschule Böhlen „Pfiffikus“, Fröbelstraße 10, 04564 Böhlen</w:t>
      </w:r>
      <w:r w:rsidR="00FC083A">
        <w:rPr>
          <w:rFonts w:ascii="Arial" w:eastAsia="Times New Roman" w:hAnsi="Arial" w:cs="Arial"/>
          <w:lang w:eastAsia="de-DE"/>
        </w:rPr>
        <w:t xml:space="preserve"> </w:t>
      </w:r>
      <w:r w:rsidR="00CF3DE5">
        <w:rPr>
          <w:rFonts w:ascii="Arial" w:eastAsia="Times New Roman" w:hAnsi="Arial" w:cs="Arial"/>
          <w:lang w:eastAsia="de-DE"/>
        </w:rPr>
        <w:t xml:space="preserve">und </w:t>
      </w:r>
      <w:r w:rsidR="008E6144">
        <w:rPr>
          <w:rFonts w:ascii="Arial" w:eastAsia="Times New Roman" w:hAnsi="Arial" w:cs="Arial"/>
          <w:lang w:eastAsia="de-DE"/>
        </w:rPr>
        <w:t>stattgefundenen</w:t>
      </w:r>
      <w:r w:rsidRPr="002A4867">
        <w:rPr>
          <w:rFonts w:ascii="Arial" w:eastAsia="Times New Roman" w:hAnsi="Arial" w:cs="Arial"/>
          <w:lang w:eastAsia="de-DE"/>
        </w:rPr>
        <w:t xml:space="preserve"> Kontakte</w:t>
      </w:r>
      <w:r w:rsidR="008E6144">
        <w:rPr>
          <w:rFonts w:ascii="Arial" w:eastAsia="Times New Roman" w:hAnsi="Arial" w:cs="Arial"/>
          <w:lang w:eastAsia="de-DE"/>
        </w:rPr>
        <w:t>n</w:t>
      </w:r>
      <w:r>
        <w:rPr>
          <w:rFonts w:ascii="Arial" w:eastAsia="Times New Roman" w:hAnsi="Arial" w:cs="Arial"/>
          <w:lang w:eastAsia="de-DE"/>
        </w:rPr>
        <w:t xml:space="preserve"> </w:t>
      </w:r>
      <w:r w:rsidR="00440DDB">
        <w:rPr>
          <w:rFonts w:ascii="Arial" w:eastAsia="Times New Roman" w:hAnsi="Arial" w:cs="Arial"/>
          <w:lang w:eastAsia="de-DE"/>
        </w:rPr>
        <w:t xml:space="preserve">innerhalb </w:t>
      </w:r>
      <w:r w:rsidR="00F2717C">
        <w:rPr>
          <w:rFonts w:ascii="Arial" w:eastAsia="Times New Roman" w:hAnsi="Arial" w:cs="Arial"/>
          <w:lang w:eastAsia="de-DE"/>
        </w:rPr>
        <w:t>de</w:t>
      </w:r>
      <w:r w:rsidR="006D0236">
        <w:rPr>
          <w:rFonts w:ascii="Arial" w:eastAsia="Times New Roman" w:hAnsi="Arial" w:cs="Arial"/>
          <w:lang w:eastAsia="de-DE"/>
        </w:rPr>
        <w:t>s</w:t>
      </w:r>
      <w:r w:rsidR="00F2717C">
        <w:rPr>
          <w:rFonts w:ascii="Arial" w:eastAsia="Times New Roman" w:hAnsi="Arial" w:cs="Arial"/>
          <w:lang w:eastAsia="de-DE"/>
        </w:rPr>
        <w:t xml:space="preserve"> o. g. Personenkreise</w:t>
      </w:r>
      <w:r w:rsidR="006D0236">
        <w:rPr>
          <w:rFonts w:ascii="Arial" w:eastAsia="Times New Roman" w:hAnsi="Arial" w:cs="Arial"/>
          <w:lang w:eastAsia="de-DE"/>
        </w:rPr>
        <w:t>s</w:t>
      </w:r>
      <w:r w:rsidR="002212B3">
        <w:rPr>
          <w:rFonts w:ascii="Arial" w:eastAsia="Times New Roman" w:hAnsi="Arial" w:cs="Arial"/>
          <w:lang w:eastAsia="de-DE"/>
        </w:rPr>
        <w:t xml:space="preserve"> </w:t>
      </w:r>
      <w:r w:rsidR="008E6144">
        <w:rPr>
          <w:rFonts w:ascii="Arial" w:eastAsia="Times New Roman" w:hAnsi="Arial" w:cs="Arial"/>
          <w:lang w:eastAsia="de-DE"/>
        </w:rPr>
        <w:t>wurden m</w:t>
      </w:r>
      <w:r>
        <w:rPr>
          <w:rFonts w:ascii="Arial" w:eastAsia="Times New Roman" w:hAnsi="Arial" w:cs="Arial"/>
          <w:lang w:eastAsia="de-DE"/>
        </w:rPr>
        <w:t xml:space="preserve">ithin </w:t>
      </w:r>
      <w:r w:rsidR="00CF3DE5">
        <w:rPr>
          <w:rFonts w:ascii="Arial" w:eastAsia="Times New Roman" w:hAnsi="Arial" w:cs="Arial"/>
          <w:lang w:eastAsia="de-DE"/>
        </w:rPr>
        <w:t>alle</w:t>
      </w:r>
      <w:r w:rsidRPr="002A4867">
        <w:rPr>
          <w:rFonts w:ascii="Arial" w:eastAsia="Times New Roman" w:hAnsi="Arial" w:cs="Arial"/>
          <w:lang w:eastAsia="de-DE"/>
        </w:rPr>
        <w:t xml:space="preserve"> </w:t>
      </w:r>
      <w:r w:rsidR="0033382F" w:rsidRPr="00C4086E">
        <w:rPr>
          <w:rFonts w:ascii="Arial" w:eastAsia="Times New Roman" w:hAnsi="Arial" w:cs="Arial"/>
          <w:color w:val="000000"/>
          <w:lang w:eastAsia="de-DE"/>
        </w:rPr>
        <w:t>Schüler</w:t>
      </w:r>
      <w:r w:rsidR="002620C2">
        <w:rPr>
          <w:rFonts w:ascii="Arial" w:eastAsia="Times New Roman" w:hAnsi="Arial" w:cs="Arial"/>
          <w:color w:val="000000"/>
          <w:lang w:eastAsia="de-DE"/>
        </w:rPr>
        <w:t xml:space="preserve"> und Schülerinnen der Klasse </w:t>
      </w:r>
      <w:r w:rsidR="006D0236">
        <w:rPr>
          <w:rFonts w:ascii="Arial" w:eastAsia="Times New Roman" w:hAnsi="Arial" w:cs="Arial"/>
          <w:color w:val="000000"/>
          <w:lang w:eastAsia="de-DE"/>
        </w:rPr>
        <w:t>4</w:t>
      </w:r>
      <w:r w:rsidR="00FC38EA">
        <w:rPr>
          <w:rFonts w:ascii="Arial" w:eastAsia="Times New Roman" w:hAnsi="Arial" w:cs="Arial"/>
          <w:color w:val="000000"/>
          <w:lang w:eastAsia="de-DE"/>
        </w:rPr>
        <w:t>b</w:t>
      </w:r>
      <w:r w:rsidR="00490444">
        <w:rPr>
          <w:rFonts w:ascii="Arial" w:eastAsia="Times New Roman" w:hAnsi="Arial" w:cs="Arial"/>
          <w:color w:val="000000"/>
          <w:lang w:eastAsia="de-DE"/>
        </w:rPr>
        <w:t>,</w:t>
      </w:r>
      <w:r w:rsidR="0033382F">
        <w:rPr>
          <w:rFonts w:ascii="Arial" w:eastAsia="Times New Roman" w:hAnsi="Arial" w:cs="Arial"/>
          <w:color w:val="000000"/>
          <w:lang w:eastAsia="de-DE"/>
        </w:rPr>
        <w:t xml:space="preserve"> </w:t>
      </w:r>
      <w:r w:rsidR="00490444" w:rsidRPr="00C4086E">
        <w:rPr>
          <w:rFonts w:ascii="Arial" w:eastAsia="Times New Roman" w:hAnsi="Arial" w:cs="Arial"/>
          <w:color w:val="000000"/>
          <w:lang w:eastAsia="de-DE"/>
        </w:rPr>
        <w:t xml:space="preserve">die </w:t>
      </w:r>
      <w:r w:rsidR="00490444">
        <w:rPr>
          <w:rFonts w:ascii="Arial" w:eastAsia="Times New Roman" w:hAnsi="Arial" w:cs="Arial"/>
          <w:color w:val="000000"/>
          <w:lang w:eastAsia="de-DE"/>
        </w:rPr>
        <w:t xml:space="preserve">am </w:t>
      </w:r>
      <w:r w:rsidR="00FC38EA">
        <w:rPr>
          <w:rFonts w:ascii="Arial" w:eastAsia="Times New Roman" w:hAnsi="Arial" w:cs="Arial"/>
          <w:color w:val="000000"/>
          <w:lang w:eastAsia="de-DE"/>
        </w:rPr>
        <w:t>09.03</w:t>
      </w:r>
      <w:r w:rsidR="00490444">
        <w:rPr>
          <w:rFonts w:ascii="Arial" w:eastAsia="Times New Roman" w:hAnsi="Arial" w:cs="Arial"/>
          <w:color w:val="000000"/>
          <w:lang w:eastAsia="de-DE"/>
        </w:rPr>
        <w:t xml:space="preserve">.2021 die Grundschule </w:t>
      </w:r>
      <w:r w:rsidR="00490444" w:rsidRPr="00C4086E">
        <w:rPr>
          <w:rFonts w:ascii="Arial" w:eastAsia="Times New Roman" w:hAnsi="Arial" w:cs="Arial"/>
          <w:color w:val="000000"/>
          <w:lang w:eastAsia="de-DE"/>
        </w:rPr>
        <w:t>besuch</w:t>
      </w:r>
      <w:r w:rsidR="00490444">
        <w:rPr>
          <w:rFonts w:ascii="Arial" w:eastAsia="Times New Roman" w:hAnsi="Arial" w:cs="Arial"/>
          <w:color w:val="000000"/>
          <w:lang w:eastAsia="de-DE"/>
        </w:rPr>
        <w:t>ten</w:t>
      </w:r>
      <w:r w:rsidR="0033382F">
        <w:rPr>
          <w:rFonts w:ascii="Arial" w:eastAsia="Times New Roman" w:hAnsi="Arial" w:cs="Arial"/>
          <w:color w:val="000000"/>
          <w:lang w:eastAsia="de-DE"/>
        </w:rPr>
        <w:t xml:space="preserve">, </w:t>
      </w:r>
      <w:r w:rsidR="0033382F" w:rsidRPr="002A4867">
        <w:rPr>
          <w:rFonts w:ascii="Arial" w:eastAsia="Times New Roman" w:hAnsi="Arial" w:cs="Arial"/>
          <w:lang w:eastAsia="de-DE"/>
        </w:rPr>
        <w:t>als Kontaktper</w:t>
      </w:r>
      <w:r w:rsidR="0033382F">
        <w:rPr>
          <w:rFonts w:ascii="Arial" w:eastAsia="Times New Roman" w:hAnsi="Arial" w:cs="Arial"/>
          <w:lang w:eastAsia="de-DE"/>
        </w:rPr>
        <w:t>sonen der Kategorie 1 ermittelt</w:t>
      </w:r>
      <w:r w:rsidR="0033382F" w:rsidRPr="002A4867">
        <w:rPr>
          <w:rFonts w:ascii="Arial" w:eastAsia="Times New Roman" w:hAnsi="Arial" w:cs="Arial"/>
          <w:lang w:eastAsia="de-DE"/>
        </w:rPr>
        <w:t>.</w:t>
      </w:r>
    </w:p>
    <w:p w:rsidR="00CF3DE5" w:rsidRDefault="00CF3DE5" w:rsidP="00CF6C0D">
      <w:pPr>
        <w:spacing w:after="0" w:line="240" w:lineRule="auto"/>
        <w:jc w:val="both"/>
        <w:rPr>
          <w:rFonts w:ascii="Arial" w:eastAsia="Times New Roman" w:hAnsi="Arial" w:cs="Arial"/>
          <w:lang w:eastAsia="de-DE"/>
        </w:rPr>
      </w:pPr>
    </w:p>
    <w:p w:rsidR="004B33D3" w:rsidRPr="002A4867" w:rsidRDefault="004B33D3" w:rsidP="004B33D3">
      <w:pPr>
        <w:spacing w:after="0" w:line="240" w:lineRule="auto"/>
        <w:jc w:val="both"/>
        <w:rPr>
          <w:rFonts w:ascii="Arial" w:hAnsi="Arial" w:cs="Arial"/>
        </w:rPr>
      </w:pPr>
      <w:r w:rsidRPr="002A4867">
        <w:rPr>
          <w:rFonts w:ascii="Arial" w:hAnsi="Arial" w:cs="Arial"/>
        </w:rPr>
        <w:t xml:space="preserve">Um das fortschreitende Infektionsgeschehen zu begrenzen und das Ausbruchsgeschehen </w:t>
      </w:r>
      <w:r w:rsidR="00EB7098">
        <w:rPr>
          <w:rFonts w:ascii="Arial" w:hAnsi="Arial" w:cs="Arial"/>
        </w:rPr>
        <w:t xml:space="preserve">in der </w:t>
      </w:r>
      <w:r w:rsidR="00AB4412">
        <w:rPr>
          <w:rFonts w:ascii="Arial" w:hAnsi="Arial" w:cs="Arial"/>
        </w:rPr>
        <w:t>E</w:t>
      </w:r>
      <w:r w:rsidR="00EB7098">
        <w:rPr>
          <w:rFonts w:ascii="Arial" w:hAnsi="Arial" w:cs="Arial"/>
        </w:rPr>
        <w:t>inrichtung</w:t>
      </w:r>
      <w:r w:rsidRPr="002A4867">
        <w:rPr>
          <w:rFonts w:ascii="Arial" w:hAnsi="Arial" w:cs="Arial"/>
        </w:rPr>
        <w:t xml:space="preserve"> entsprechend einzudämmen, war somit auch eine häusliche Absonderung </w:t>
      </w:r>
      <w:r w:rsidR="00EB7098">
        <w:rPr>
          <w:rFonts w:ascii="Arial" w:hAnsi="Arial" w:cs="Arial"/>
        </w:rPr>
        <w:t>der o. g. Personen</w:t>
      </w:r>
      <w:r>
        <w:rPr>
          <w:rFonts w:ascii="Arial" w:hAnsi="Arial" w:cs="Arial"/>
        </w:rPr>
        <w:t xml:space="preserve"> </w:t>
      </w:r>
      <w:r w:rsidRPr="002A4867">
        <w:rPr>
          <w:rFonts w:ascii="Arial" w:hAnsi="Arial" w:cs="Arial"/>
        </w:rPr>
        <w:t xml:space="preserve">unumgänglich. </w:t>
      </w:r>
    </w:p>
    <w:p w:rsidR="00506A6D" w:rsidRPr="00506A6D" w:rsidRDefault="00506A6D" w:rsidP="006C3C6A">
      <w:pPr>
        <w:spacing w:after="0" w:line="240" w:lineRule="auto"/>
        <w:jc w:val="both"/>
        <w:rPr>
          <w:rFonts w:ascii="Arial" w:eastAsia="Times New Roman" w:hAnsi="Arial" w:cs="Arial"/>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Die Anordnung der Quarantäne für den unter Ziffer 1 genannten Personenkreis ist daher </w:t>
      </w:r>
      <w:r w:rsidRPr="00506A6D">
        <w:rPr>
          <w:rFonts w:ascii="Arial" w:eastAsia="Times New Roman" w:hAnsi="Arial" w:cs="Arial"/>
          <w:u w:val="single"/>
          <w:lang w:eastAsia="de-DE"/>
        </w:rPr>
        <w:t>geeignet, erforderlich und angemesse</w:t>
      </w:r>
      <w:r w:rsidRPr="00506A6D">
        <w:rPr>
          <w:rFonts w:ascii="Arial" w:eastAsia="Times New Roman" w:hAnsi="Arial" w:cs="Arial"/>
          <w:lang w:eastAsia="de-DE"/>
        </w:rPr>
        <w:t xml:space="preserve">n, um den Schutzzweck des IfSG zu verwirklichen und eine weitere Ausbreitung des neuartigen Coronavirus zu unterbinden. </w:t>
      </w:r>
    </w:p>
    <w:p w:rsidR="00506A6D" w:rsidRPr="00506A6D" w:rsidRDefault="00506A6D" w:rsidP="00506A6D">
      <w:pPr>
        <w:spacing w:after="0" w:line="240" w:lineRule="auto"/>
        <w:jc w:val="both"/>
        <w:rPr>
          <w:rFonts w:ascii="Arial" w:eastAsia="Times New Roman" w:hAnsi="Arial" w:cs="Arial"/>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Vor dem Hintergrund der epidemiologischen Lage und der sukzessiven Ausbreitung des Erregers ist ein milderes, gleich geeignetes Mittel nicht gegeben. Die Quarantäne ist auch angemessen, da sie nicht außer Verhältnis zu dem mit der Quarantäne angestrebten Schutz höherwertiger Rechtsgüter wie Leben, Leib und Gesundheit </w:t>
      </w:r>
      <w:r w:rsidRPr="00506A6D">
        <w:rPr>
          <w:rFonts w:ascii="Arial" w:eastAsia="Times New Roman" w:hAnsi="Arial" w:cs="Arial"/>
          <w:lang w:eastAsia="de-DE"/>
        </w:rPr>
        <w:lastRenderedPageBreak/>
        <w:t>der Bewohner der Einrichtung u</w:t>
      </w:r>
      <w:r w:rsidR="00FB0C60">
        <w:rPr>
          <w:rFonts w:ascii="Arial" w:eastAsia="Times New Roman" w:hAnsi="Arial" w:cs="Arial"/>
          <w:lang w:eastAsia="de-DE"/>
        </w:rPr>
        <w:t xml:space="preserve">nd auch der Bevölkerung steht. </w:t>
      </w:r>
      <w:r w:rsidRPr="00506A6D">
        <w:rPr>
          <w:rFonts w:ascii="Arial" w:eastAsia="Times New Roman" w:hAnsi="Arial" w:cs="Arial"/>
          <w:lang w:eastAsia="de-DE"/>
        </w:rPr>
        <w:t>Oberstes Ziel ist dabei, mögliche Infektionsketten zu unterbrechen und die Entwicklung soweit irgendwie möglich zu verlangsamen bzw. hinauszuschieben, um auf die aktuell als unausweichlich eingeschätzte weitere Zunahme der Verbreitung insbesondere durch den Aufbau von medizinischen Behandlungskapazitäten reagieren zu können.</w:t>
      </w:r>
    </w:p>
    <w:p w:rsidR="00506A6D" w:rsidRPr="00506A6D" w:rsidRDefault="00506A6D" w:rsidP="00506A6D">
      <w:pPr>
        <w:spacing w:after="0" w:line="240" w:lineRule="auto"/>
        <w:jc w:val="both"/>
        <w:rPr>
          <w:rFonts w:ascii="Arial" w:eastAsia="Times New Roman" w:hAnsi="Arial" w:cs="Arial"/>
          <w:lang w:eastAsia="de-DE"/>
        </w:rPr>
      </w:pPr>
    </w:p>
    <w:p w:rsidR="00506A6D" w:rsidRPr="00506A6D" w:rsidRDefault="00506A6D" w:rsidP="00506A6D">
      <w:pPr>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Aufgrund der sich damit ergebenden, dringenden Handlungsnotwendigkeit zum Schutz der Bevölkerung vor einer Ansteckung am neuartigen Coronavirus wird nach § 28 Abs. 2 Nr. 1 Alt. 1 VwVfG wegen Gefahr in Verzug auf eine Anhörung vor Erlass des belastenden Verwaltungsaktes verzichtet. </w:t>
      </w:r>
    </w:p>
    <w:p w:rsidR="00506A6D" w:rsidRPr="00506A6D" w:rsidRDefault="00506A6D" w:rsidP="00506A6D">
      <w:pPr>
        <w:spacing w:after="0" w:line="240" w:lineRule="auto"/>
        <w:jc w:val="both"/>
        <w:rPr>
          <w:rFonts w:ascii="Arial" w:eastAsia="Times New Roman" w:hAnsi="Arial" w:cs="Arial"/>
          <w:lang w:eastAsia="de-DE"/>
        </w:rPr>
      </w:pPr>
    </w:p>
    <w:p w:rsidR="00506A6D" w:rsidRDefault="00506A6D" w:rsidP="008A56E4">
      <w:pPr>
        <w:spacing w:after="0" w:line="240" w:lineRule="auto"/>
        <w:jc w:val="both"/>
        <w:rPr>
          <w:rFonts w:ascii="Arial" w:eastAsia="Times New Roman" w:hAnsi="Arial" w:cs="Arial"/>
        </w:rPr>
      </w:pPr>
      <w:r w:rsidRPr="00506A6D">
        <w:rPr>
          <w:rFonts w:ascii="Arial" w:eastAsia="Times New Roman" w:hAnsi="Arial" w:cs="Arial"/>
        </w:rPr>
        <w:t>Diese Allgemeinverfügung tritt am Tag nach ihrer öffentlich</w:t>
      </w:r>
      <w:r w:rsidR="00AB4412">
        <w:rPr>
          <w:rFonts w:ascii="Arial" w:eastAsia="Times New Roman" w:hAnsi="Arial" w:cs="Arial"/>
        </w:rPr>
        <w:t>en Bekanntmachung in Kraft. Gemäß</w:t>
      </w:r>
      <w:r w:rsidRPr="00506A6D">
        <w:rPr>
          <w:rFonts w:ascii="Arial" w:eastAsia="Times New Roman" w:hAnsi="Arial" w:cs="Arial"/>
        </w:rPr>
        <w:t xml:space="preserve"> §</w:t>
      </w:r>
      <w:r w:rsidR="00FC083A">
        <w:rPr>
          <w:rFonts w:ascii="Arial" w:eastAsia="Times New Roman" w:hAnsi="Arial" w:cs="Arial"/>
        </w:rPr>
        <w:t> </w:t>
      </w:r>
      <w:r w:rsidR="00AB4412">
        <w:rPr>
          <w:rFonts w:ascii="Arial" w:eastAsia="Times New Roman" w:hAnsi="Arial" w:cs="Arial"/>
        </w:rPr>
        <w:t>41 Abs. 4 VwVfG i.V.</w:t>
      </w:r>
      <w:r w:rsidRPr="00506A6D">
        <w:rPr>
          <w:rFonts w:ascii="Arial" w:eastAsia="Times New Roman" w:hAnsi="Arial" w:cs="Arial"/>
        </w:rPr>
        <w:t>m. § 6 der Satzung über die Form der öffentlichen Bekanntmachung im Landkreis Leipzig (Bekanntmachungssatzung) wird die Allgemeinverfügung als Notbekanntmachung auf der Webseite des Landkreises Leipzig (</w:t>
      </w:r>
      <w:hyperlink r:id="rId7" w:history="1">
        <w:r w:rsidRPr="00506A6D">
          <w:rPr>
            <w:rFonts w:ascii="Arial" w:eastAsia="Times New Roman" w:hAnsi="Arial" w:cs="Arial"/>
            <w:color w:val="0000FF"/>
            <w:u w:val="single"/>
          </w:rPr>
          <w:t>www.landkreisleipzig.de</w:t>
        </w:r>
      </w:hyperlink>
      <w:r w:rsidRPr="00506A6D">
        <w:rPr>
          <w:rFonts w:ascii="Arial" w:eastAsia="Times New Roman" w:hAnsi="Arial" w:cs="Arial"/>
        </w:rPr>
        <w:t>) veröffentlicht.</w:t>
      </w:r>
    </w:p>
    <w:p w:rsidR="00A37A4D" w:rsidRPr="00506A6D" w:rsidRDefault="00A37A4D" w:rsidP="008A56E4">
      <w:pPr>
        <w:spacing w:after="0" w:line="240" w:lineRule="auto"/>
        <w:jc w:val="both"/>
        <w:rPr>
          <w:rFonts w:ascii="Arial" w:eastAsia="Times New Roman" w:hAnsi="Arial" w:cs="Arial"/>
          <w:lang w:eastAsia="de-DE"/>
        </w:rPr>
      </w:pPr>
    </w:p>
    <w:p w:rsidR="00506A6D" w:rsidRPr="00506A6D" w:rsidRDefault="00506A6D" w:rsidP="008A56E4">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b/>
          <w:lang w:eastAsia="de-DE"/>
        </w:rPr>
      </w:pPr>
      <w:r w:rsidRPr="00506A6D">
        <w:rPr>
          <w:rFonts w:ascii="Arial" w:eastAsia="Times New Roman" w:hAnsi="Arial" w:cs="Arial"/>
          <w:b/>
          <w:lang w:eastAsia="de-DE"/>
        </w:rPr>
        <w:t>Hinweise</w:t>
      </w:r>
    </w:p>
    <w:p w:rsidR="00506A6D" w:rsidRPr="00506A6D" w:rsidRDefault="00506A6D" w:rsidP="008A56E4">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p>
    <w:p w:rsidR="00506A6D" w:rsidRPr="00506A6D" w:rsidRDefault="00506A6D" w:rsidP="008A56E4">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r w:rsidRPr="00506A6D">
        <w:rPr>
          <w:rFonts w:ascii="Arial" w:eastAsia="Times New Roman" w:hAnsi="Arial" w:cs="Arial"/>
          <w:lang w:eastAsia="de-DE"/>
        </w:rPr>
        <w:t xml:space="preserve">Die Verfügung ist kraft Gesetzes sofort vollziehbar nach § 28 Abs. 3 i. V. m. § 16 Abs. 8 IfSG. Der Widerspruch hat somit keine aufschiebende Wirkung </w:t>
      </w:r>
    </w:p>
    <w:p w:rsidR="00506A6D" w:rsidRPr="00506A6D" w:rsidRDefault="00506A6D" w:rsidP="008A56E4">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p>
    <w:p w:rsidR="00506A6D" w:rsidRPr="00506A6D" w:rsidRDefault="00774887" w:rsidP="008A56E4">
      <w:pPr>
        <w:tabs>
          <w:tab w:val="center" w:pos="0"/>
          <w:tab w:val="left" w:pos="728"/>
          <w:tab w:val="left" w:pos="1330"/>
          <w:tab w:val="left" w:pos="1834"/>
          <w:tab w:val="left" w:pos="2422"/>
          <w:tab w:val="left" w:pos="3150"/>
          <w:tab w:val="left" w:pos="3752"/>
          <w:tab w:val="left" w:pos="4270"/>
          <w:tab w:val="center" w:pos="4536"/>
          <w:tab w:val="left" w:pos="4774"/>
          <w:tab w:val="left" w:pos="5488"/>
          <w:tab w:val="right" w:pos="9072"/>
          <w:tab w:val="right" w:pos="9900"/>
        </w:tabs>
        <w:spacing w:after="0" w:line="240" w:lineRule="auto"/>
        <w:jc w:val="both"/>
        <w:rPr>
          <w:rFonts w:ascii="Arial" w:eastAsia="Times New Roman" w:hAnsi="Arial" w:cs="Arial"/>
          <w:lang w:eastAsia="de-DE"/>
        </w:rPr>
      </w:pPr>
      <w:r>
        <w:rPr>
          <w:rFonts w:ascii="Arial" w:hAnsi="Arial" w:cs="Arial"/>
          <w:lang w:eastAsia="de-DE"/>
        </w:rPr>
        <w:t xml:space="preserve">Ein Verstoß gegen diese </w:t>
      </w:r>
      <w:r w:rsidR="00EB4158">
        <w:rPr>
          <w:rFonts w:ascii="Arial" w:hAnsi="Arial" w:cs="Arial"/>
          <w:lang w:eastAsia="de-DE"/>
        </w:rPr>
        <w:t>Allgemeinverfügung kann sowohl als Straftat nach §</w:t>
      </w:r>
      <w:r w:rsidR="002A1181">
        <w:t> </w:t>
      </w:r>
      <w:r w:rsidR="00EB4158">
        <w:rPr>
          <w:rFonts w:ascii="Arial" w:hAnsi="Arial" w:cs="Arial"/>
          <w:lang w:eastAsia="de-DE"/>
        </w:rPr>
        <w:t>74 IfSG als auch als Ordnungswidrigkeit nach § 73 Abs. 1 a Nr. 6 IfSG geahndet werden.</w:t>
      </w:r>
    </w:p>
    <w:p w:rsidR="00506A6D" w:rsidRPr="00506A6D" w:rsidRDefault="00506A6D" w:rsidP="008A56E4">
      <w:pPr>
        <w:spacing w:after="0" w:line="240" w:lineRule="auto"/>
        <w:jc w:val="both"/>
        <w:rPr>
          <w:rFonts w:ascii="Arial" w:eastAsia="Times New Roman" w:hAnsi="Arial" w:cs="Arial"/>
          <w:color w:val="000000"/>
          <w:sz w:val="24"/>
          <w:szCs w:val="24"/>
          <w:lang w:eastAsia="de-DE"/>
        </w:rPr>
      </w:pPr>
    </w:p>
    <w:p w:rsidR="00506A6D" w:rsidRPr="00506A6D" w:rsidRDefault="00506A6D" w:rsidP="008A56E4">
      <w:pPr>
        <w:spacing w:after="0" w:line="240" w:lineRule="auto"/>
        <w:jc w:val="both"/>
        <w:rPr>
          <w:rFonts w:ascii="Arial" w:hAnsi="Arial" w:cs="Arial"/>
          <w:b/>
          <w:u w:val="single"/>
        </w:rPr>
      </w:pPr>
      <w:r w:rsidRPr="00506A6D">
        <w:rPr>
          <w:rFonts w:ascii="Arial" w:hAnsi="Arial" w:cs="Arial"/>
          <w:b/>
          <w:u w:val="single"/>
        </w:rPr>
        <w:t>Rechtsbehelfsbelehrung</w:t>
      </w:r>
    </w:p>
    <w:p w:rsidR="00506A6D" w:rsidRPr="00506A6D" w:rsidRDefault="00506A6D" w:rsidP="008A56E4">
      <w:pPr>
        <w:spacing w:after="0" w:line="240" w:lineRule="auto"/>
        <w:jc w:val="both"/>
        <w:rPr>
          <w:rFonts w:ascii="Arial" w:hAnsi="Arial" w:cs="Arial"/>
        </w:rPr>
      </w:pPr>
    </w:p>
    <w:p w:rsidR="00506A6D" w:rsidRPr="00506A6D" w:rsidRDefault="00506A6D" w:rsidP="008A56E4">
      <w:pPr>
        <w:spacing w:after="160" w:line="259" w:lineRule="auto"/>
        <w:jc w:val="both"/>
        <w:rPr>
          <w:rFonts w:ascii="Arial" w:eastAsiaTheme="minorHAnsi" w:hAnsi="Arial" w:cs="Arial"/>
        </w:rPr>
      </w:pPr>
      <w:r w:rsidRPr="00506A6D">
        <w:rPr>
          <w:rFonts w:ascii="Arial" w:eastAsiaTheme="minorHAnsi" w:hAnsi="Arial" w:cs="Arial"/>
        </w:rPr>
        <w:t xml:space="preserve">Gegen diese Verfügung kann innerhalb eines Monats nach Bekanntgabe schriftlich oder zur Niederschrift Widerspruch beim Landratsamt Landkreis Leipzig, Stauffenbergstr. </w:t>
      </w:r>
      <w:r w:rsidR="002A1181">
        <w:rPr>
          <w:rFonts w:ascii="Arial" w:eastAsiaTheme="minorHAnsi" w:hAnsi="Arial" w:cs="Arial"/>
        </w:rPr>
        <w:t xml:space="preserve">4, 04552 Borna erhoben werden. </w:t>
      </w:r>
      <w:r w:rsidRPr="00506A6D">
        <w:rPr>
          <w:rFonts w:ascii="Arial" w:eastAsiaTheme="minorHAnsi" w:hAnsi="Arial" w:cs="Arial"/>
        </w:rPr>
        <w:t xml:space="preserve">Der Widerspruch kann auch elektronisch durch De-Mail in der Sendevariante mit bestätigter sicherer Anmeldung nach dem De-Mail-Gesetz erhoben werden. Die De-Mail-Adresse lautet: </w:t>
      </w:r>
      <w:hyperlink r:id="rId8" w:history="1">
        <w:r w:rsidRPr="00506A6D">
          <w:rPr>
            <w:rFonts w:ascii="Arial" w:eastAsiaTheme="minorHAnsi" w:hAnsi="Arial" w:cs="Arial"/>
            <w:color w:val="0000FF"/>
            <w:u w:val="single"/>
          </w:rPr>
          <w:t>Gesundheitsamt@lk-l.de-mail.de</w:t>
        </w:r>
      </w:hyperlink>
      <w:r w:rsidRPr="00506A6D">
        <w:rPr>
          <w:rFonts w:ascii="Arial" w:eastAsiaTheme="minorHAnsi" w:hAnsi="Arial" w:cs="Arial"/>
        </w:rPr>
        <w:t>.</w:t>
      </w:r>
    </w:p>
    <w:p w:rsidR="00506A6D" w:rsidRPr="00506A6D" w:rsidRDefault="00506A6D" w:rsidP="008A56E4">
      <w:pPr>
        <w:spacing w:after="0" w:line="240" w:lineRule="auto"/>
        <w:jc w:val="both"/>
        <w:rPr>
          <w:rFonts w:ascii="Arial" w:eastAsia="Times New Roman" w:hAnsi="Arial" w:cs="Arial"/>
          <w:color w:val="000000"/>
          <w:sz w:val="24"/>
          <w:szCs w:val="24"/>
          <w:lang w:eastAsia="de-DE"/>
        </w:rPr>
      </w:pPr>
    </w:p>
    <w:p w:rsidR="00506A6D" w:rsidRPr="00506A6D" w:rsidRDefault="00506A6D" w:rsidP="008A56E4">
      <w:pPr>
        <w:spacing w:after="0" w:line="240" w:lineRule="auto"/>
        <w:jc w:val="both"/>
        <w:rPr>
          <w:rFonts w:ascii="Arial" w:eastAsia="Times New Roman" w:hAnsi="Arial" w:cs="Arial"/>
          <w:b/>
          <w:color w:val="000000"/>
          <w:lang w:eastAsia="de-DE"/>
        </w:rPr>
      </w:pPr>
      <w:r w:rsidRPr="00506A6D">
        <w:rPr>
          <w:rFonts w:ascii="Arial" w:eastAsia="Times New Roman" w:hAnsi="Arial" w:cs="Arial"/>
          <w:b/>
          <w:color w:val="000000"/>
          <w:lang w:eastAsia="de-DE"/>
        </w:rPr>
        <w:t xml:space="preserve">Borna, den </w:t>
      </w:r>
      <w:r w:rsidR="001951F1">
        <w:rPr>
          <w:rFonts w:ascii="Arial" w:eastAsia="Times New Roman" w:hAnsi="Arial" w:cs="Arial"/>
          <w:b/>
          <w:color w:val="000000"/>
          <w:lang w:eastAsia="de-DE"/>
        </w:rPr>
        <w:t>11.03</w:t>
      </w:r>
      <w:r w:rsidR="00721CB6">
        <w:rPr>
          <w:rFonts w:ascii="Arial" w:eastAsia="Times New Roman" w:hAnsi="Arial" w:cs="Arial"/>
          <w:b/>
          <w:color w:val="000000"/>
          <w:lang w:eastAsia="de-DE"/>
        </w:rPr>
        <w:t>.2021</w:t>
      </w:r>
    </w:p>
    <w:p w:rsidR="00506A6D" w:rsidRPr="00506A6D" w:rsidRDefault="00506A6D" w:rsidP="008A56E4">
      <w:pPr>
        <w:spacing w:after="0" w:line="240" w:lineRule="auto"/>
        <w:jc w:val="both"/>
        <w:rPr>
          <w:rFonts w:ascii="Arial" w:eastAsia="Times New Roman" w:hAnsi="Arial" w:cs="Arial"/>
          <w:color w:val="000000"/>
          <w:lang w:eastAsia="de-DE"/>
        </w:rPr>
      </w:pPr>
    </w:p>
    <w:p w:rsidR="00506A6D" w:rsidRPr="00506A6D" w:rsidRDefault="00506A6D" w:rsidP="008A56E4">
      <w:pPr>
        <w:spacing w:after="0" w:line="240" w:lineRule="auto"/>
        <w:jc w:val="both"/>
        <w:rPr>
          <w:rFonts w:ascii="Arial" w:eastAsia="Times New Roman" w:hAnsi="Arial" w:cs="Arial"/>
          <w:noProof/>
          <w:color w:val="000000"/>
          <w:sz w:val="24"/>
          <w:szCs w:val="24"/>
          <w:lang w:eastAsia="de-DE"/>
        </w:rPr>
      </w:pPr>
      <w:r w:rsidRPr="00506A6D">
        <w:rPr>
          <w:rFonts w:ascii="Arial" w:eastAsia="Times New Roman" w:hAnsi="Arial" w:cs="Arial"/>
          <w:color w:val="000000"/>
          <w:sz w:val="24"/>
          <w:szCs w:val="24"/>
          <w:lang w:eastAsia="de-DE"/>
        </w:rPr>
        <w:t xml:space="preserve">gez. </w:t>
      </w:r>
    </w:p>
    <w:p w:rsidR="00506A6D" w:rsidRPr="00506A6D" w:rsidRDefault="00506A6D" w:rsidP="008A56E4">
      <w:pPr>
        <w:spacing w:after="0" w:line="240" w:lineRule="auto"/>
        <w:jc w:val="both"/>
        <w:rPr>
          <w:rFonts w:ascii="Arial" w:eastAsia="Times New Roman" w:hAnsi="Arial" w:cs="Arial"/>
          <w:noProof/>
          <w:color w:val="000000"/>
          <w:sz w:val="24"/>
          <w:szCs w:val="24"/>
          <w:lang w:eastAsia="de-DE"/>
        </w:rPr>
      </w:pPr>
    </w:p>
    <w:p w:rsidR="00506A6D" w:rsidRDefault="00506A6D" w:rsidP="008A56E4">
      <w:pPr>
        <w:spacing w:after="0" w:line="240" w:lineRule="auto"/>
        <w:jc w:val="both"/>
        <w:rPr>
          <w:rFonts w:ascii="Arial" w:eastAsia="Times New Roman" w:hAnsi="Arial" w:cs="Arial"/>
          <w:b/>
          <w:color w:val="000000"/>
          <w:lang w:eastAsia="de-DE"/>
        </w:rPr>
      </w:pPr>
      <w:r w:rsidRPr="00506A6D">
        <w:rPr>
          <w:rFonts w:ascii="Arial" w:eastAsia="Times New Roman" w:hAnsi="Arial" w:cs="Arial"/>
          <w:b/>
          <w:color w:val="000000"/>
          <w:lang w:eastAsia="de-DE"/>
        </w:rPr>
        <w:t>Henry Graichen</w:t>
      </w:r>
    </w:p>
    <w:p w:rsidR="002620C2" w:rsidRDefault="002620C2" w:rsidP="008A56E4">
      <w:pPr>
        <w:spacing w:after="0" w:line="240" w:lineRule="auto"/>
        <w:jc w:val="both"/>
        <w:rPr>
          <w:rFonts w:ascii="Arial" w:eastAsia="Times New Roman" w:hAnsi="Arial" w:cs="Arial"/>
          <w:b/>
          <w:color w:val="000000"/>
          <w:lang w:eastAsia="de-DE"/>
        </w:rPr>
      </w:pPr>
    </w:p>
    <w:p w:rsidR="006D0236" w:rsidRPr="00506A6D" w:rsidRDefault="006D0236" w:rsidP="008A56E4">
      <w:pPr>
        <w:spacing w:after="0" w:line="240" w:lineRule="auto"/>
        <w:jc w:val="both"/>
        <w:rPr>
          <w:rFonts w:ascii="Arial" w:eastAsia="Times New Roman" w:hAnsi="Arial" w:cs="Arial"/>
          <w:b/>
          <w:color w:val="000000"/>
          <w:lang w:eastAsia="de-DE"/>
        </w:rPr>
      </w:pPr>
    </w:p>
    <w:p w:rsidR="009F720F" w:rsidRDefault="00506A6D" w:rsidP="00CF6C0D">
      <w:pPr>
        <w:spacing w:after="0" w:line="240" w:lineRule="auto"/>
        <w:jc w:val="both"/>
      </w:pPr>
      <w:r w:rsidRPr="00506A6D">
        <w:rPr>
          <w:noProof/>
          <w:lang w:eastAsia="de-DE"/>
        </w:rPr>
        <mc:AlternateContent>
          <mc:Choice Requires="wps">
            <w:drawing>
              <wp:anchor distT="4294967295" distB="4294967295" distL="114300" distR="114300" simplePos="0" relativeHeight="251662336" behindDoc="0" locked="0" layoutInCell="1" allowOverlap="1" wp14:anchorId="60B774D9" wp14:editId="790A8EE2">
                <wp:simplePos x="0" y="0"/>
                <wp:positionH relativeFrom="page">
                  <wp:posOffset>0</wp:posOffset>
                </wp:positionH>
                <wp:positionV relativeFrom="page">
                  <wp:posOffset>3780789</wp:posOffset>
                </wp:positionV>
                <wp:extent cx="230505" cy="0"/>
                <wp:effectExtent l="0" t="0" r="17145" b="0"/>
                <wp:wrapNone/>
                <wp:docPr id="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219C" id="Gerade Verbindung 23"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8.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">
                <w10:wrap anchorx="page" anchory="page"/>
              </v:line>
            </w:pict>
          </mc:Fallback>
        </mc:AlternateContent>
      </w:r>
      <w:r w:rsidRPr="00506A6D">
        <w:rPr>
          <w:rFonts w:ascii="Arial" w:eastAsia="Times New Roman" w:hAnsi="Arial" w:cs="Arial"/>
          <w:b/>
          <w:color w:val="000000"/>
          <w:lang w:eastAsia="de-DE"/>
        </w:rPr>
        <w:t xml:space="preserve">Hinweis: </w:t>
      </w:r>
      <w:r w:rsidRPr="00506A6D">
        <w:rPr>
          <w:rFonts w:ascii="Arial" w:eastAsia="Times New Roman" w:hAnsi="Arial" w:cs="Arial"/>
          <w:color w:val="000000"/>
          <w:lang w:eastAsia="de-DE"/>
        </w:rPr>
        <w:t>Für weitere Informationen zu Quarantäne, Betreuung, Entschädigungsregelungen siehe www.landkreisleipzig.de</w:t>
      </w:r>
      <w:r w:rsidRPr="00506A6D">
        <w:rPr>
          <w:noProof/>
          <w:sz w:val="24"/>
          <w:szCs w:val="24"/>
          <w:lang w:eastAsia="de-DE"/>
        </w:rPr>
        <mc:AlternateContent>
          <mc:Choice Requires="wps">
            <w:drawing>
              <wp:anchor distT="4294967295" distB="4294967295" distL="114300" distR="114300" simplePos="0" relativeHeight="251661312" behindDoc="0" locked="0" layoutInCell="1" allowOverlap="1" wp14:anchorId="25185D14" wp14:editId="32B78E2D">
                <wp:simplePos x="0" y="0"/>
                <wp:positionH relativeFrom="page">
                  <wp:posOffset>0</wp:posOffset>
                </wp:positionH>
                <wp:positionV relativeFrom="page">
                  <wp:posOffset>3780789</wp:posOffset>
                </wp:positionV>
                <wp:extent cx="230505" cy="0"/>
                <wp:effectExtent l="0" t="0" r="17145" b="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BBAE" id="Gerade Verbindung 23"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8.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">
                <w10:wrap anchorx="page" anchory="page"/>
              </v:line>
            </w:pict>
          </mc:Fallback>
        </mc:AlternateContent>
      </w:r>
    </w:p>
    <w:sectPr w:rsidR="009F720F" w:rsidSect="008A56E4">
      <w:headerReference w:type="default" r:id="rId9"/>
      <w:footerReference w:type="default" r:id="rId10"/>
      <w:headerReference w:type="first" r:id="rId11"/>
      <w:footerReference w:type="first" r:id="rId12"/>
      <w:pgSz w:w="11906" w:h="16838"/>
      <w:pgMar w:top="1701" w:right="1134"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3A" w:rsidRDefault="00921A3A" w:rsidP="00506A6D">
      <w:pPr>
        <w:spacing w:after="0" w:line="240" w:lineRule="auto"/>
      </w:pPr>
      <w:r>
        <w:separator/>
      </w:r>
    </w:p>
  </w:endnote>
  <w:endnote w:type="continuationSeparator" w:id="0">
    <w:p w:rsidR="00921A3A" w:rsidRDefault="00921A3A" w:rsidP="0050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D" w:rsidRPr="00506A6D" w:rsidRDefault="00506A6D" w:rsidP="00506A6D">
    <w:pPr>
      <w:spacing w:after="0" w:line="240" w:lineRule="auto"/>
      <w:rPr>
        <w:rFonts w:ascii="Times New Roman" w:eastAsia="Times New Roman" w:hAnsi="Times New Roman"/>
        <w:sz w:val="24"/>
        <w:szCs w:val="24"/>
        <w:lang w:eastAsia="de-DE"/>
      </w:rPr>
    </w:pPr>
  </w:p>
  <w:p w:rsidR="00506A6D" w:rsidRPr="00506A6D" w:rsidRDefault="00506A6D" w:rsidP="00506A6D">
    <w:pPr>
      <w:tabs>
        <w:tab w:val="center" w:pos="4536"/>
        <w:tab w:val="right" w:pos="9072"/>
      </w:tabs>
      <w:spacing w:after="0" w:line="240" w:lineRule="auto"/>
      <w:rPr>
        <w:rFonts w:ascii="Arial" w:eastAsia="Times New Roman" w:hAnsi="Arial" w:cs="Arial"/>
        <w:sz w:val="12"/>
        <w:szCs w:val="12"/>
        <w:lang w:eastAsia="de-DE"/>
      </w:rPr>
    </w:pPr>
  </w:p>
  <w:p w:rsidR="00506A6D" w:rsidRDefault="00506A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D" w:rsidRPr="00506A6D" w:rsidRDefault="00506A6D" w:rsidP="00506A6D">
    <w:pPr>
      <w:spacing w:after="0" w:line="240" w:lineRule="auto"/>
      <w:rPr>
        <w:rFonts w:ascii="Times New Roman" w:eastAsia="Times New Roman" w:hAnsi="Times New Roman"/>
        <w:sz w:val="24"/>
        <w:szCs w:val="24"/>
        <w:lang w:eastAsia="de-DE"/>
      </w:rPr>
    </w:pPr>
    <w:r w:rsidRPr="00506A6D">
      <w:rPr>
        <w:noProof/>
        <w:lang w:eastAsia="de-DE"/>
      </w:rPr>
      <mc:AlternateContent>
        <mc:Choice Requires="wps">
          <w:drawing>
            <wp:anchor distT="4294967295" distB="4294967295" distL="114300" distR="114300" simplePos="0" relativeHeight="251663360" behindDoc="0" locked="0" layoutInCell="1" allowOverlap="1" wp14:anchorId="5809AF41" wp14:editId="06954714">
              <wp:simplePos x="0" y="0"/>
              <wp:positionH relativeFrom="column">
                <wp:posOffset>0</wp:posOffset>
              </wp:positionH>
              <wp:positionV relativeFrom="paragraph">
                <wp:posOffset>74929</wp:posOffset>
              </wp:positionV>
              <wp:extent cx="6172200" cy="0"/>
              <wp:effectExtent l="0" t="0" r="0" b="0"/>
              <wp:wrapNone/>
              <wp:docPr id="1"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D077" id="Gerade Verbindung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4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" strokeweight=".5pt"/>
          </w:pict>
        </mc:Fallback>
      </mc:AlternateContent>
    </w:r>
  </w:p>
  <w:tbl>
    <w:tblPr>
      <w:tblW w:w="9430" w:type="dxa"/>
      <w:tblCellMar>
        <w:left w:w="70" w:type="dxa"/>
        <w:right w:w="70" w:type="dxa"/>
      </w:tblCellMar>
      <w:tblLook w:val="0000" w:firstRow="0" w:lastRow="0" w:firstColumn="0" w:lastColumn="0" w:noHBand="0" w:noVBand="0"/>
    </w:tblPr>
    <w:tblGrid>
      <w:gridCol w:w="971"/>
      <w:gridCol w:w="1619"/>
      <w:gridCol w:w="1260"/>
      <w:gridCol w:w="1080"/>
      <w:gridCol w:w="2160"/>
      <w:gridCol w:w="2340"/>
    </w:tblGrid>
    <w:tr w:rsidR="00506A6D" w:rsidRPr="00506A6D" w:rsidTr="00C751C3">
      <w:tc>
        <w:tcPr>
          <w:tcW w:w="971" w:type="dxa"/>
        </w:tcPr>
        <w:p w:rsidR="00506A6D" w:rsidRPr="00506A6D" w:rsidRDefault="00506A6D" w:rsidP="00506A6D">
          <w:pPr>
            <w:tabs>
              <w:tab w:val="right" w:pos="9006"/>
            </w:tabs>
            <w:spacing w:after="0" w:line="240" w:lineRule="auto"/>
            <w:ind w:right="-70"/>
            <w:rPr>
              <w:rFonts w:ascii="Arial" w:eastAsia="Times New Roman" w:hAnsi="Arial" w:cs="Arial"/>
              <w:sz w:val="12"/>
              <w:szCs w:val="12"/>
              <w:lang w:eastAsia="de-DE"/>
            </w:rPr>
          </w:pPr>
          <w:r w:rsidRPr="00506A6D">
            <w:rPr>
              <w:rFonts w:ascii="Arial" w:eastAsia="Times New Roman" w:hAnsi="Arial" w:cs="Arial"/>
              <w:sz w:val="12"/>
              <w:szCs w:val="12"/>
              <w:lang w:eastAsia="de-DE"/>
            </w:rPr>
            <w:t>Telefon:</w:t>
          </w:r>
        </w:p>
      </w:tc>
      <w:tc>
        <w:tcPr>
          <w:tcW w:w="1619" w:type="dxa"/>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r w:rsidRPr="00506A6D">
            <w:rPr>
              <w:rFonts w:ascii="Arial" w:eastAsia="Times New Roman" w:hAnsi="Arial" w:cs="Arial"/>
              <w:sz w:val="12"/>
              <w:szCs w:val="12"/>
              <w:lang w:eastAsia="de-DE"/>
            </w:rPr>
            <w:t xml:space="preserve">+49 (0)3433 241-1001  </w:t>
          </w:r>
        </w:p>
      </w:tc>
      <w:tc>
        <w:tcPr>
          <w:tcW w:w="6840" w:type="dxa"/>
          <w:gridSpan w:val="4"/>
        </w:tcPr>
        <w:p w:rsidR="00506A6D" w:rsidRPr="00506A6D" w:rsidRDefault="00506A6D" w:rsidP="00506A6D">
          <w:pPr>
            <w:spacing w:after="0" w:line="240" w:lineRule="auto"/>
            <w:rPr>
              <w:rFonts w:ascii="Arial" w:eastAsia="Times New Roman" w:hAnsi="Arial" w:cs="Arial"/>
              <w:sz w:val="12"/>
              <w:szCs w:val="12"/>
              <w:lang w:eastAsia="de-DE"/>
            </w:rPr>
          </w:pPr>
          <w:r w:rsidRPr="00506A6D">
            <w:rPr>
              <w:rFonts w:ascii="Arial" w:eastAsia="Times New Roman" w:hAnsi="Arial" w:cs="Arial"/>
              <w:sz w:val="12"/>
              <w:szCs w:val="12"/>
              <w:lang w:eastAsia="de-DE"/>
            </w:rPr>
            <w:t xml:space="preserve">Informationen zum Zugang für verschlüsselte / signierte E-Mails / elektronische Dokumente sowie De-Mail unter </w:t>
          </w:r>
        </w:p>
      </w:tc>
    </w:tr>
    <w:tr w:rsidR="00506A6D" w:rsidRPr="00506A6D" w:rsidTr="00C751C3">
      <w:trPr>
        <w:trHeight w:val="121"/>
      </w:trPr>
      <w:tc>
        <w:tcPr>
          <w:tcW w:w="971" w:type="dxa"/>
        </w:tcPr>
        <w:p w:rsidR="00506A6D" w:rsidRPr="00506A6D" w:rsidRDefault="00506A6D" w:rsidP="00506A6D">
          <w:pPr>
            <w:tabs>
              <w:tab w:val="right" w:pos="9006"/>
            </w:tabs>
            <w:spacing w:after="0" w:line="240" w:lineRule="auto"/>
            <w:ind w:right="-70"/>
            <w:rPr>
              <w:rFonts w:ascii="Arial" w:eastAsia="Times New Roman" w:hAnsi="Arial" w:cs="Arial"/>
              <w:sz w:val="12"/>
              <w:szCs w:val="12"/>
              <w:lang w:eastAsia="de-DE"/>
            </w:rPr>
          </w:pPr>
          <w:r w:rsidRPr="00506A6D">
            <w:rPr>
              <w:rFonts w:ascii="Arial" w:eastAsia="Times New Roman" w:hAnsi="Arial" w:cs="Arial"/>
              <w:sz w:val="12"/>
              <w:szCs w:val="12"/>
              <w:lang w:eastAsia="de-DE"/>
            </w:rPr>
            <w:t>Telefax:</w:t>
          </w:r>
        </w:p>
      </w:tc>
      <w:tc>
        <w:tcPr>
          <w:tcW w:w="1619" w:type="dxa"/>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r w:rsidRPr="00506A6D">
            <w:rPr>
              <w:rFonts w:ascii="Arial" w:eastAsia="Times New Roman" w:hAnsi="Arial" w:cs="Arial"/>
              <w:sz w:val="12"/>
              <w:szCs w:val="12"/>
              <w:lang w:eastAsia="de-DE"/>
            </w:rPr>
            <w:t>+49 (0)3433 241-1029</w:t>
          </w:r>
        </w:p>
      </w:tc>
      <w:tc>
        <w:tcPr>
          <w:tcW w:w="6840" w:type="dxa"/>
          <w:gridSpan w:val="4"/>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r w:rsidRPr="00506A6D">
            <w:rPr>
              <w:rFonts w:ascii="Arial" w:eastAsia="Times New Roman" w:hAnsi="Arial" w:cs="Arial"/>
              <w:sz w:val="12"/>
              <w:szCs w:val="12"/>
              <w:lang w:eastAsia="de-DE"/>
            </w:rPr>
            <w:t>demail.landkreisleipzig.de</w:t>
          </w:r>
        </w:p>
      </w:tc>
    </w:tr>
    <w:tr w:rsidR="00506A6D" w:rsidRPr="00506A6D" w:rsidTr="00C751C3">
      <w:trPr>
        <w:trHeight w:val="138"/>
      </w:trPr>
      <w:tc>
        <w:tcPr>
          <w:tcW w:w="971" w:type="dxa"/>
        </w:tcPr>
        <w:p w:rsidR="00506A6D" w:rsidRPr="00506A6D" w:rsidRDefault="008A56E4" w:rsidP="00506A6D">
          <w:pPr>
            <w:tabs>
              <w:tab w:val="right" w:pos="9006"/>
            </w:tabs>
            <w:spacing w:after="0" w:line="240" w:lineRule="auto"/>
            <w:ind w:right="-70"/>
            <w:rPr>
              <w:rFonts w:ascii="Arial" w:eastAsia="Times New Roman" w:hAnsi="Arial" w:cs="Arial"/>
              <w:sz w:val="12"/>
              <w:szCs w:val="12"/>
              <w:lang w:eastAsia="de-DE"/>
            </w:rPr>
          </w:pPr>
          <w:r>
            <w:rPr>
              <w:rFonts w:ascii="Arial" w:eastAsia="Times New Roman" w:hAnsi="Arial" w:cs="Arial"/>
              <w:sz w:val="12"/>
              <w:szCs w:val="12"/>
              <w:lang w:eastAsia="de-DE"/>
            </w:rPr>
            <w:t xml:space="preserve"> E-Mail</w:t>
          </w:r>
          <w:r w:rsidR="00506A6D" w:rsidRPr="00506A6D">
            <w:rPr>
              <w:rFonts w:ascii="Arial" w:eastAsia="Times New Roman" w:hAnsi="Arial" w:cs="Arial"/>
              <w:sz w:val="12"/>
              <w:szCs w:val="12"/>
              <w:lang w:eastAsia="de-DE"/>
            </w:rPr>
            <w:t>:</w:t>
          </w:r>
        </w:p>
      </w:tc>
      <w:tc>
        <w:tcPr>
          <w:tcW w:w="1619" w:type="dxa"/>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r w:rsidRPr="00506A6D">
            <w:rPr>
              <w:rFonts w:ascii="Arial" w:eastAsia="Times New Roman" w:hAnsi="Arial" w:cs="Arial"/>
              <w:sz w:val="12"/>
              <w:szCs w:val="12"/>
              <w:lang w:eastAsia="de-DE"/>
            </w:rPr>
            <w:t>landrat@lk-l.de</w:t>
          </w:r>
        </w:p>
      </w:tc>
      <w:tc>
        <w:tcPr>
          <w:tcW w:w="1260" w:type="dxa"/>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p>
      </w:tc>
      <w:tc>
        <w:tcPr>
          <w:tcW w:w="1080" w:type="dxa"/>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p>
      </w:tc>
      <w:tc>
        <w:tcPr>
          <w:tcW w:w="2160" w:type="dxa"/>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p>
      </w:tc>
      <w:tc>
        <w:tcPr>
          <w:tcW w:w="2340" w:type="dxa"/>
        </w:tcPr>
        <w:p w:rsidR="00506A6D" w:rsidRPr="00506A6D" w:rsidRDefault="00506A6D" w:rsidP="00506A6D">
          <w:pPr>
            <w:tabs>
              <w:tab w:val="right" w:pos="9006"/>
            </w:tabs>
            <w:spacing w:after="0" w:line="240" w:lineRule="auto"/>
            <w:rPr>
              <w:rFonts w:ascii="Arial" w:eastAsia="Times New Roman" w:hAnsi="Arial" w:cs="Arial"/>
              <w:sz w:val="12"/>
              <w:szCs w:val="12"/>
              <w:lang w:eastAsia="de-DE"/>
            </w:rPr>
          </w:pPr>
        </w:p>
      </w:tc>
    </w:tr>
    <w:tr w:rsidR="00506A6D" w:rsidRPr="00506A6D" w:rsidTr="00C751C3">
      <w:tc>
        <w:tcPr>
          <w:tcW w:w="9430" w:type="dxa"/>
          <w:gridSpan w:val="6"/>
        </w:tcPr>
        <w:p w:rsidR="00506A6D" w:rsidRPr="00506A6D" w:rsidRDefault="00506A6D" w:rsidP="00506A6D">
          <w:pPr>
            <w:spacing w:after="0" w:line="240" w:lineRule="auto"/>
            <w:rPr>
              <w:rFonts w:ascii="Arial" w:eastAsia="Times New Roman" w:hAnsi="Arial" w:cs="Arial"/>
              <w:sz w:val="12"/>
              <w:szCs w:val="12"/>
              <w:lang w:eastAsia="de-DE"/>
            </w:rPr>
          </w:pPr>
        </w:p>
      </w:tc>
    </w:tr>
  </w:tbl>
  <w:p w:rsidR="00506A6D" w:rsidRPr="00506A6D" w:rsidRDefault="00506A6D" w:rsidP="00506A6D">
    <w:pPr>
      <w:tabs>
        <w:tab w:val="center" w:pos="4536"/>
        <w:tab w:val="right" w:pos="9072"/>
      </w:tabs>
      <w:spacing w:after="0" w:line="240" w:lineRule="auto"/>
      <w:rPr>
        <w:rFonts w:ascii="Arial" w:eastAsia="Times New Roman" w:hAnsi="Arial" w:cs="Arial"/>
        <w:sz w:val="12"/>
        <w:szCs w:val="12"/>
        <w:lang w:eastAsia="de-DE"/>
      </w:rPr>
    </w:pPr>
    <w:r w:rsidRPr="00506A6D">
      <w:rPr>
        <w:noProof/>
        <w:lang w:eastAsia="de-DE"/>
      </w:rPr>
      <mc:AlternateContent>
        <mc:Choice Requires="wps">
          <w:drawing>
            <wp:anchor distT="4294967295" distB="4294967295" distL="114300" distR="114300" simplePos="0" relativeHeight="251662336" behindDoc="0" locked="0" layoutInCell="1" allowOverlap="1" wp14:anchorId="27D48469" wp14:editId="1EE88830">
              <wp:simplePos x="0" y="0"/>
              <wp:positionH relativeFrom="column">
                <wp:posOffset>0</wp:posOffset>
              </wp:positionH>
              <wp:positionV relativeFrom="paragraph">
                <wp:posOffset>36194</wp:posOffset>
              </wp:positionV>
              <wp:extent cx="6172200" cy="0"/>
              <wp:effectExtent l="0" t="0" r="0" b="0"/>
              <wp:wrapNone/>
              <wp:docPr id="2"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5211C" id="Gerade Verbindung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" strokeweight=".5pt"/>
          </w:pict>
        </mc:Fallback>
      </mc:AlternateContent>
    </w:r>
  </w:p>
  <w:p w:rsidR="00506A6D" w:rsidRDefault="00506A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3A" w:rsidRDefault="00921A3A" w:rsidP="00506A6D">
      <w:pPr>
        <w:spacing w:after="0" w:line="240" w:lineRule="auto"/>
      </w:pPr>
      <w:r>
        <w:separator/>
      </w:r>
    </w:p>
  </w:footnote>
  <w:footnote w:type="continuationSeparator" w:id="0">
    <w:p w:rsidR="00921A3A" w:rsidRDefault="00921A3A" w:rsidP="0050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1351"/>
      <w:docPartObj>
        <w:docPartGallery w:val="Page Numbers (Top of Page)"/>
        <w:docPartUnique/>
      </w:docPartObj>
    </w:sdtPr>
    <w:sdtEndPr/>
    <w:sdtContent>
      <w:p w:rsidR="00FC083A" w:rsidRDefault="00FC083A">
        <w:pPr>
          <w:pStyle w:val="Kopfzeile"/>
          <w:jc w:val="center"/>
        </w:pPr>
        <w:r>
          <w:fldChar w:fldCharType="begin"/>
        </w:r>
        <w:r>
          <w:instrText>PAGE   \* MERGEFORMAT</w:instrText>
        </w:r>
        <w:r>
          <w:fldChar w:fldCharType="separate"/>
        </w:r>
        <w:r w:rsidR="00D207A1">
          <w:rPr>
            <w:noProof/>
          </w:rPr>
          <w:t>4</w:t>
        </w:r>
        <w:r>
          <w:fldChar w:fldCharType="end"/>
        </w:r>
      </w:p>
    </w:sdtContent>
  </w:sdt>
  <w:p w:rsidR="00FC083A" w:rsidRDefault="00FC0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D" w:rsidRPr="00506A6D" w:rsidRDefault="00506A6D" w:rsidP="00506A6D">
    <w:pPr>
      <w:tabs>
        <w:tab w:val="center" w:pos="4677"/>
        <w:tab w:val="right" w:pos="9354"/>
      </w:tabs>
      <w:spacing w:after="0" w:line="240" w:lineRule="auto"/>
    </w:pPr>
    <w:r>
      <w:rPr>
        <w:rFonts w:ascii="Arial" w:hAnsi="Arial" w:cs="Arial"/>
        <w:b/>
        <w:sz w:val="32"/>
        <w:szCs w:val="32"/>
      </w:rPr>
      <w:t xml:space="preserve"> </w:t>
    </w:r>
    <w:r w:rsidRPr="00506A6D">
      <w:rPr>
        <w:rFonts w:ascii="Arial" w:hAnsi="Arial" w:cs="Arial"/>
        <w:b/>
        <w:sz w:val="32"/>
        <w:szCs w:val="32"/>
      </w:rPr>
      <w:t>DER LANDRAT</w:t>
    </w:r>
    <w:r w:rsidRPr="00506A6D">
      <w:rPr>
        <w:rFonts w:ascii="Arial" w:hAnsi="Arial" w:cs="Arial"/>
        <w:b/>
        <w:sz w:val="32"/>
        <w:szCs w:val="32"/>
      </w:rPr>
      <w:tab/>
    </w:r>
    <w:r w:rsidRPr="00506A6D">
      <w:rPr>
        <w:noProof/>
        <w:lang w:eastAsia="de-DE"/>
      </w:rPr>
      <w:tab/>
    </w:r>
    <w:r w:rsidRPr="00506A6D">
      <w:rPr>
        <w:noProof/>
        <w:lang w:eastAsia="de-DE"/>
      </w:rPr>
      <w:drawing>
        <wp:inline distT="0" distB="0" distL="0" distR="0" wp14:anchorId="3D95336A" wp14:editId="1FE24BBE">
          <wp:extent cx="1457325" cy="571500"/>
          <wp:effectExtent l="0" t="0" r="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71500"/>
                  </a:xfrm>
                  <a:prstGeom prst="rect">
                    <a:avLst/>
                  </a:prstGeom>
                  <a:noFill/>
                  <a:ln>
                    <a:noFill/>
                  </a:ln>
                </pic:spPr>
              </pic:pic>
            </a:graphicData>
          </a:graphic>
        </wp:inline>
      </w:drawing>
    </w:r>
  </w:p>
  <w:p w:rsidR="00506A6D" w:rsidRDefault="00506A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3E4D"/>
    <w:multiLevelType w:val="hybridMultilevel"/>
    <w:tmpl w:val="8FD683CA"/>
    <w:lvl w:ilvl="0" w:tplc="3A2CF4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395C0F"/>
    <w:multiLevelType w:val="hybridMultilevel"/>
    <w:tmpl w:val="9202E98E"/>
    <w:lvl w:ilvl="0" w:tplc="79B46336">
      <w:start w:val="4565"/>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66FC2B6B"/>
    <w:multiLevelType w:val="hybridMultilevel"/>
    <w:tmpl w:val="799009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3C"/>
    <w:rsid w:val="00005028"/>
    <w:rsid w:val="00064341"/>
    <w:rsid w:val="00076EEA"/>
    <w:rsid w:val="000A6D72"/>
    <w:rsid w:val="000D53E2"/>
    <w:rsid w:val="001351AA"/>
    <w:rsid w:val="001951F1"/>
    <w:rsid w:val="001F2A90"/>
    <w:rsid w:val="001F629E"/>
    <w:rsid w:val="002212B3"/>
    <w:rsid w:val="002620C2"/>
    <w:rsid w:val="002A1181"/>
    <w:rsid w:val="002F0B44"/>
    <w:rsid w:val="0031520B"/>
    <w:rsid w:val="0033382F"/>
    <w:rsid w:val="003A7B4C"/>
    <w:rsid w:val="0042540E"/>
    <w:rsid w:val="00440DDB"/>
    <w:rsid w:val="004543E7"/>
    <w:rsid w:val="00490444"/>
    <w:rsid w:val="004A5F06"/>
    <w:rsid w:val="004B33D3"/>
    <w:rsid w:val="004F421D"/>
    <w:rsid w:val="00501FC6"/>
    <w:rsid w:val="00506A6D"/>
    <w:rsid w:val="00541F67"/>
    <w:rsid w:val="00570B43"/>
    <w:rsid w:val="0059423C"/>
    <w:rsid w:val="0062570D"/>
    <w:rsid w:val="00661CE8"/>
    <w:rsid w:val="006C3C6A"/>
    <w:rsid w:val="006D0236"/>
    <w:rsid w:val="006D7FA9"/>
    <w:rsid w:val="006F1ACF"/>
    <w:rsid w:val="00702E2B"/>
    <w:rsid w:val="00721CB6"/>
    <w:rsid w:val="00734018"/>
    <w:rsid w:val="00774887"/>
    <w:rsid w:val="007F59B6"/>
    <w:rsid w:val="0088577B"/>
    <w:rsid w:val="008A56E4"/>
    <w:rsid w:val="008B7D05"/>
    <w:rsid w:val="008D2BD8"/>
    <w:rsid w:val="008E6144"/>
    <w:rsid w:val="00921A3A"/>
    <w:rsid w:val="00965F55"/>
    <w:rsid w:val="00981C77"/>
    <w:rsid w:val="009B346A"/>
    <w:rsid w:val="00A032B1"/>
    <w:rsid w:val="00A14D68"/>
    <w:rsid w:val="00A256C7"/>
    <w:rsid w:val="00A37A4D"/>
    <w:rsid w:val="00A77EF9"/>
    <w:rsid w:val="00AB4412"/>
    <w:rsid w:val="00AD6DD5"/>
    <w:rsid w:val="00AF254E"/>
    <w:rsid w:val="00B06A9E"/>
    <w:rsid w:val="00B1005F"/>
    <w:rsid w:val="00B312BD"/>
    <w:rsid w:val="00B500A8"/>
    <w:rsid w:val="00B57696"/>
    <w:rsid w:val="00B90D7B"/>
    <w:rsid w:val="00BD039A"/>
    <w:rsid w:val="00BD50D9"/>
    <w:rsid w:val="00C0064F"/>
    <w:rsid w:val="00C05282"/>
    <w:rsid w:val="00C256AF"/>
    <w:rsid w:val="00CA1A6D"/>
    <w:rsid w:val="00CF3DE5"/>
    <w:rsid w:val="00CF6C0D"/>
    <w:rsid w:val="00D147EE"/>
    <w:rsid w:val="00D207A1"/>
    <w:rsid w:val="00DF7EED"/>
    <w:rsid w:val="00E47B0E"/>
    <w:rsid w:val="00E8736E"/>
    <w:rsid w:val="00EA3B77"/>
    <w:rsid w:val="00EB4158"/>
    <w:rsid w:val="00EB7098"/>
    <w:rsid w:val="00EC75AE"/>
    <w:rsid w:val="00F20629"/>
    <w:rsid w:val="00F2717C"/>
    <w:rsid w:val="00F67E49"/>
    <w:rsid w:val="00FB0C60"/>
    <w:rsid w:val="00FC083A"/>
    <w:rsid w:val="00FC3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E3CE0125-0787-450C-BEB6-B059019E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A6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euesCD">
    <w:name w:val="Text neues CD"/>
    <w:basedOn w:val="Standard"/>
    <w:qFormat/>
    <w:rsid w:val="00506A6D"/>
    <w:pPr>
      <w:overflowPunct w:val="0"/>
      <w:autoSpaceDE w:val="0"/>
      <w:autoSpaceDN w:val="0"/>
      <w:adjustRightInd w:val="0"/>
      <w:spacing w:after="0" w:line="240" w:lineRule="auto"/>
      <w:textAlignment w:val="baseline"/>
    </w:pPr>
    <w:rPr>
      <w:rFonts w:eastAsia="Times New Roman"/>
      <w:szCs w:val="20"/>
      <w:lang w:eastAsia="de-DE"/>
    </w:rPr>
  </w:style>
  <w:style w:type="paragraph" w:styleId="Listenabsatz">
    <w:name w:val="List Paragraph"/>
    <w:basedOn w:val="Standard"/>
    <w:uiPriority w:val="34"/>
    <w:qFormat/>
    <w:rsid w:val="00506A6D"/>
    <w:pPr>
      <w:ind w:left="720"/>
      <w:contextualSpacing/>
    </w:pPr>
  </w:style>
  <w:style w:type="paragraph" w:styleId="Kopfzeile">
    <w:name w:val="header"/>
    <w:basedOn w:val="Standard"/>
    <w:link w:val="KopfzeileZchn"/>
    <w:uiPriority w:val="99"/>
    <w:unhideWhenUsed/>
    <w:rsid w:val="00506A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A6D"/>
    <w:rPr>
      <w:rFonts w:ascii="Calibri" w:eastAsia="Calibri" w:hAnsi="Calibri" w:cs="Times New Roman"/>
    </w:rPr>
  </w:style>
  <w:style w:type="paragraph" w:styleId="Fuzeile">
    <w:name w:val="footer"/>
    <w:basedOn w:val="Standard"/>
    <w:link w:val="FuzeileZchn"/>
    <w:uiPriority w:val="99"/>
    <w:unhideWhenUsed/>
    <w:rsid w:val="00506A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A6D"/>
    <w:rPr>
      <w:rFonts w:ascii="Calibri" w:eastAsia="Calibri" w:hAnsi="Calibri" w:cs="Times New Roman"/>
    </w:rPr>
  </w:style>
  <w:style w:type="paragraph" w:styleId="Sprechblasentext">
    <w:name w:val="Balloon Text"/>
    <w:basedOn w:val="Standard"/>
    <w:link w:val="SprechblasentextZchn"/>
    <w:uiPriority w:val="99"/>
    <w:semiHidden/>
    <w:unhideWhenUsed/>
    <w:rsid w:val="008A56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56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ndheitsamt@lk-l.de-mai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kreisleipzi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9274</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LK-L</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coronahilfe26</dc:creator>
  <cp:keywords/>
  <dc:description/>
  <cp:lastModifiedBy>Laux Brigitte</cp:lastModifiedBy>
  <cp:revision>2</cp:revision>
  <cp:lastPrinted>2021-02-01T09:03:00Z</cp:lastPrinted>
  <dcterms:created xsi:type="dcterms:W3CDTF">2021-03-11T08:07:00Z</dcterms:created>
  <dcterms:modified xsi:type="dcterms:W3CDTF">2021-03-11T08:07:00Z</dcterms:modified>
</cp:coreProperties>
</file>